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5261</w:t>
      </w:r>
    </w:p>
    <w:p>
      <w:r>
        <w:t>Visit Number: 609377cbf2f2a3c10ff25d3fcb2f9788177cb6c3d43d282127e4d687b4a16497</w:t>
      </w:r>
    </w:p>
    <w:p>
      <w:r>
        <w:t>Masked_PatientID: 5241</w:t>
      </w:r>
    </w:p>
    <w:p>
      <w:r>
        <w:t>Order ID: a739afb3cf723e94f863303d3ec97dcb38fdb2a35b8312eb8a52a324c915d5e7</w:t>
      </w:r>
    </w:p>
    <w:p>
      <w:r>
        <w:t>Order Name: Chest X-ray</w:t>
      </w:r>
    </w:p>
    <w:p>
      <w:r>
        <w:t>Result Item Code: CHE-NOV</w:t>
      </w:r>
    </w:p>
    <w:p>
      <w:r>
        <w:t>Performed Date Time: 25/7/2015 12:58</w:t>
      </w:r>
    </w:p>
    <w:p>
      <w:r>
        <w:t>Line Num: 1</w:t>
      </w:r>
    </w:p>
    <w:p>
      <w:r>
        <w:t>Text:       HISTORY vf collapse post intubation REPORT There is suboptimal inspiratory effort.   It is difficult to assess the heart size and lung bases. ETT, right CVP line and nasogastric tube are noted in position.  The NG tube may  require further advancement There is ground-glass and hazy shadowing in the right lung. Scarring seen in the left upper zone Heart may be slightly enlarged    Known / Minor  Finalised by: &lt;DOCTOR&gt;</w:t>
      </w:r>
    </w:p>
    <w:p>
      <w:r>
        <w:t>Accession Number: 6c4ae5a5f5b96a41222f5fc86513ddb1e4021c958314370ca2b95ba793d2f261</w:t>
      </w:r>
    </w:p>
    <w:p>
      <w:r>
        <w:t>Updated Date Time: 27/7/2015 13:04</w:t>
      </w:r>
    </w:p>
    <w:p>
      <w:pPr>
        <w:pStyle w:val="Heading2"/>
      </w:pPr>
      <w:r>
        <w:t>Layman Explanation</w:t>
      </w:r>
    </w:p>
    <w:p>
      <w:r>
        <w:t>This radiology report discusses       HISTORY vf collapse post intubation REPORT There is suboptimal inspiratory effort.   It is difficult to assess the heart size and lung bases. ETT, right CVP line and nasogastric tube are noted in position.  The NG tube may  require further advancement There is ground-glass and hazy shadowing in the right lung. Scarring seen in the left upper zone Heart may be slightly enlarged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