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5302</w:t>
      </w:r>
    </w:p>
    <w:p>
      <w:r>
        <w:t>Visit Number: c33ffb57f48895e91e38c963503ddd27c5b9f759de0f3c5aff86c5c755d25afa</w:t>
      </w:r>
    </w:p>
    <w:p>
      <w:r>
        <w:t>Masked_PatientID: 5298</w:t>
      </w:r>
    </w:p>
    <w:p>
      <w:r>
        <w:t>Order ID: 27f12089bcad3ccc439510179a639989390c4aa89239f9c2954e9ca75a1a29aa</w:t>
      </w:r>
    </w:p>
    <w:p>
      <w:r>
        <w:t>Order Name: Chest X-ray</w:t>
      </w:r>
    </w:p>
    <w:p>
      <w:r>
        <w:t>Result Item Code: CHE-NOV</w:t>
      </w:r>
    </w:p>
    <w:p>
      <w:r>
        <w:t>Performed Date Time: 01/5/2016 15:09</w:t>
      </w:r>
    </w:p>
    <w:p>
      <w:r>
        <w:t>Line Num: 1</w:t>
      </w:r>
    </w:p>
    <w:p>
      <w:r>
        <w:t>Text:       HISTORY pt with LL swelling and wheeze REPORT Comparison is made with the previous x-ray done 7/6/2015.  The heart appears enlarged on this AP image. The thoracic aorta is unfolded. No active lung consolidation or pleural effusion is seen.    Loss of height of the L2 vertebral body is consistent with a compression fracture.    May need further action Finalised by: &lt;DOCTOR&gt;</w:t>
      </w:r>
    </w:p>
    <w:p>
      <w:r>
        <w:t>Accession Number: dde0000445cee296f0e66e67de5c0d83eacc1caa37e530eb3ddc2ef903c4c9fd</w:t>
      </w:r>
    </w:p>
    <w:p>
      <w:r>
        <w:t>Updated Date Time: 03/5/2016 9:54</w:t>
      </w:r>
    </w:p>
    <w:p>
      <w:pPr>
        <w:pStyle w:val="Heading2"/>
      </w:pPr>
      <w:r>
        <w:t>Layman Explanation</w:t>
      </w:r>
    </w:p>
    <w:p>
      <w:r>
        <w:t>This radiology report discusses       HISTORY pt with LL swelling and wheeze REPORT Comparison is made with the previous x-ray done 7/6/2015.  The heart appears enlarged on this AP image. The thoracic aorta is unfolded. No active lung consolidation or pleural effusion is seen.    Loss of height of the L2 vertebral body is consistent with a compression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