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5298</w:t>
      </w:r>
    </w:p>
    <w:p>
      <w:r>
        <w:t>Visit Number: 6ff5f064e308b9f0b615bde78b8fd2ec93e65bcd91052d3f30bff2b4e54ba4fb</w:t>
      </w:r>
    </w:p>
    <w:p>
      <w:r>
        <w:t>Masked_PatientID: 5298</w:t>
      </w:r>
    </w:p>
    <w:p>
      <w:r>
        <w:t>Order ID: 9c33fce91c85d95de21bab2bcbd139444f8f29ec0424816762361499d00d811a</w:t>
      </w:r>
    </w:p>
    <w:p>
      <w:r>
        <w:t>Order Name: Chest X-ray, Erect</w:t>
      </w:r>
    </w:p>
    <w:p>
      <w:r>
        <w:t>Result Item Code: CHE-ER</w:t>
      </w:r>
    </w:p>
    <w:p>
      <w:r>
        <w:t>Performed Date Time: 06/3/2015 17:21</w:t>
      </w:r>
    </w:p>
    <w:p>
      <w:r>
        <w:t>Line Num: 1</w:t>
      </w:r>
    </w:p>
    <w:p>
      <w:r>
        <w:t>Text:       HISTORY 1/52 cough and AMS ?pneumonia REPORT  Compared with prior radiograph dated 02/01/2015. The heart size and pulmonary vasculature cannot be accurately assessed on this AP  view. Suboptimal inspiratory effort is seen. The aorta is unfolded with atheromatous  calcification of the arch. No frank consolidation or sizeable pleural collection.   Known / Minor  Finalised by: &lt;DOCTOR&gt;</w:t>
      </w:r>
    </w:p>
    <w:p>
      <w:r>
        <w:t>Accession Number: 87c04b41a76f4f4b6eea43483a23a14593d003f03cdf7942f802586ad5a38f37</w:t>
      </w:r>
    </w:p>
    <w:p>
      <w:r>
        <w:t>Updated Date Time: 08/3/2015 10:17</w:t>
      </w:r>
    </w:p>
    <w:p>
      <w:pPr>
        <w:pStyle w:val="Heading2"/>
      </w:pPr>
      <w:r>
        <w:t>Layman Explanation</w:t>
      </w:r>
    </w:p>
    <w:p>
      <w:r>
        <w:t>This radiology report discusses       HISTORY 1/52 cough and AMS ?pneumonia REPORT  Compared with prior radiograph dated 02/01/2015. The heart size and pulmonary vasculature cannot be accurately assessed on this AP  view. Suboptimal inspiratory effort is seen. The aorta is unfolded with atheromatous  calcification of the arch. No frank consolidation or sizeable pleural collection.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