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5330</w:t>
      </w:r>
    </w:p>
    <w:p>
      <w:r>
        <w:t>Visit Number: bd61c8decae4dbdb1f05be96518986830ddb5e9d7c4ed94135a4a12fc86a21fe</w:t>
      </w:r>
    </w:p>
    <w:p>
      <w:r>
        <w:t>Masked_PatientID: 5313</w:t>
      </w:r>
    </w:p>
    <w:p>
      <w:r>
        <w:t>Order ID: 77232490c685ea2adf4ed7b8dc576afc7b58af12184c5dc99b202d98abdeadcd</w:t>
      </w:r>
    </w:p>
    <w:p>
      <w:r>
        <w:t>Order Name: CT Chest and Abdomen</w:t>
      </w:r>
    </w:p>
    <w:p>
      <w:r>
        <w:t>Result Item Code: CTCHEABD</w:t>
      </w:r>
    </w:p>
    <w:p>
      <w:r>
        <w:t>Performed Date Time: 04/10/2019 14:56</w:t>
      </w:r>
    </w:p>
    <w:p>
      <w:r>
        <w:t>Line Num: 1</w:t>
      </w:r>
    </w:p>
    <w:p>
      <w:r>
        <w:t>Text: HISTORY  f/u rcc s/p bilat nephrec and failed transplant r/o intraabdominal collection, planning for t/k TECHNIQUE Scans acquired as per department protocol. Intravenous contrast: Omnipaque 350 - Volume (ml): 80 Positive Rectal Contrast  FINDINGS Comparison is made with CT chest abdomen pelvis dated 11 January 2019. THORAX Stable tiny pulmonary nodules are again seen in the right upper and middle lobes  (6-20, 6-25, 6-34, 6-74). No pulmonary mass is noted. Small bilateral pleuraleffusions  are present, larger in the right, with associated mild atelectasis. Minimal paraseptal  emphysema is again noted in bilateral lung apices. The central airways are patent. The heart size is normal. No pericardial effusion is seen. Atherosclerotic calcifications  are present in the coronary arteries. The mediastinal vessels are normal in configuration. No enlarged supraclavicular, mediastinal, hilar or axillary lymph node is noted. A subcentimeter hypodensity in the left thyroid lobe is non specific. Soft tissue densities in bilateral retroareolar regions, corresponding to ultrasound  breasts dated 30 January 2019 for gynecomastia, are less prominent compared to the  previous CT. A tiny calcific focus is again seen in the right retroareolar region. ABDOMEN PELVIS The patient is status post bilateral nephrectomy for renal cell carcinoma. There  is no focal mass in the surgical bed to suggest local tumour recurrence. The transplanted kidney is seen in the left iliac fossa. Stable renal cysts are present.  Scattered subcentimeter hypodensities are too small to characterise, possibly cysts.  A focus of calcification is again seen in the lower pole possibly representing mural  calcification. There is stable slight thickening and enhancement of the transplanted  ureter, likely post inflammatory related. The urinary bladder is unremarkable. The  prostate gland is mildly enlarged. No suspicious hepatic lesion is seen. Stable hepatic cysts are noted. Scattered subcentimeter  hypodensities are too small to characterise, possibly cysts. Mild thickening of the  gallbladder fundal region likely represents adenomyomatosis. The biliary tree is  not dilated. The spleen, pancreas and right adrenal gland are unremarkable. A stable 8mm nodule  in the left adrenal gland is again seen.  The bowels are normal in calibre and distribution. The patient is status post appendectomy.  A periampullary duodenal diverticulum is again noted. Scattered uncomplicated diverticula  in the ascending colon are present. Moderated amount of intra-abdominal free fluid  may be related to peritoneal dialysate. No pneumoperitoneum or intra-abdominal collection  is seen. A prominent stable node in the lower para-aortic region is present (8-83),  measuring 9mm short axis. Mild anasarca is present. A dialysis catheter is visualised with coiled tip in the  pelvis. No destructive bony lesion is seen. CONCLUSION 1. Status post bilateral nephrectomy for renal cell carcinoma, no evidence of local  tumour recurrence or metastasis is seen. 2. Mild anasarca and bilateral small pleural effusions are present.  3. No intra-abdominal rim enhancing fluid collection is detected. Moderate amount  offree fluid in the abdomen and pelvis may be related to dialysate exchange. 4. Other findings as above. Report Indicator: May need further action Reported by: &lt;DOCTOR&gt;</w:t>
      </w:r>
    </w:p>
    <w:p>
      <w:r>
        <w:t>Accession Number: 24d2239567ffb2793d9d3e5998dc5d991bed5ef4dc82e670ec3f061759f9d1e2</w:t>
      </w:r>
    </w:p>
    <w:p>
      <w:r>
        <w:t>Updated Date Time: 04/10/2019 18:23</w:t>
      </w:r>
    </w:p>
    <w:p>
      <w:pPr>
        <w:pStyle w:val="Heading2"/>
      </w:pPr>
      <w:r>
        <w:t>Layman Explanation</w:t>
      </w:r>
    </w:p>
    <w:p>
      <w:r>
        <w:t>This radiology report discusses HISTORY  f/u rcc s/p bilat nephrec and failed transplant r/o intraabdominal collection, planning for t/k TECHNIQUE Scans acquired as per department protocol. Intravenous contrast: Omnipaque 350 - Volume (ml): 80 Positive Rectal Contrast  FINDINGS Comparison is made with CT chest abdomen pelvis dated 11 January 2019. THORAX Stable tiny pulmonary nodules are again seen in the right upper and middle lobes  (6-20, 6-25, 6-34, 6-74). No pulmonary mass is noted. Small bilateral pleuraleffusions  are present, larger in the right, with associated mild atelectasis. Minimal paraseptal  emphysema is again noted in bilateral lung apices. The central airways are patent. The heart size is normal. No pericardial effusion is seen. Atherosclerotic calcifications  are present in the coronary arteries. The mediastinal vessels are normal in configuration. No enlarged supraclavicular, mediastinal, hilar or axillary lymph node is noted. A subcentimeter hypodensity in the left thyroid lobe is non specific. Soft tissue densities in bilateral retroareolar regions, corresponding to ultrasound  breasts dated 30 January 2019 for gynecomastia, are less prominent compared to the  previous CT. A tiny calcific focus is again seen in the right retroareolar region. ABDOMEN PELVIS The patient is status post bilateral nephrectomy for renal cell carcinoma. There  is no focal mass in the surgical bed to suggest local tumour recurrence. The transplanted kidney is seen in the left iliac fossa. Stable renal cysts are present.  Scattered subcentimeter hypodensities are too small to characterise, possibly cysts.  A focus of calcification is again seen in the lower pole possibly representing mural  calcification. There is stable slight thickening and enhancement of the transplanted  ureter, likely post inflammatory related. The urinary bladder is unremarkable. The  prostate gland is mildly enlarged. No suspicious hepatic lesion is seen. Stable hepatic cysts are noted. Scattered subcentimeter  hypodensities are too small to characterise, possibly cysts. Mild thickening of the  gallbladder fundal region likely represents adenomyomatosis. The biliary tree is  not dilated. The spleen, pancreas and right adrenal gland are unremarkable. A stable 8mm nodule  in the left adrenal gland is again seen.  The bowels are normal in calibre and distribution. The patient is status post appendectomy.  A periampullary duodenal diverticulum is again noted. Scattered uncomplicated diverticula  in the ascending colon are present. Moderated amount of intra-abdominal free fluid  may be related to peritoneal dialysate. No pneumoperitoneum or intra-abdominal collection  is seen. A prominent stable node in the lower para-aortic region is present (8-83),  measuring 9mm short axis. Mild anasarca is present. A dialysis catheter is visualised with coiled tip in the  pelvis. No destructive bony lesion is seen. CONCLUSION 1. Status post bilateral nephrectomy for renal cell carcinoma, no evidence of local  tumour recurrence or metastasis is seen. 2. Mild anasarca and bilateral small pleural effusions are present.  3. No intra-abdominal rim enhancing fluid collection is detected. Moderate amount  offree fluid in the abdomen and pelvis may be related to dialysate exchange. 4. Other findings as above.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