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5317</w:t>
      </w:r>
    </w:p>
    <w:p>
      <w:r>
        <w:t>Visit Number: 40495b5932ec0a63cbbc9dc57490192a459227a5c5f79cd36d327857a7ae49db</w:t>
      </w:r>
    </w:p>
    <w:p>
      <w:r>
        <w:t>Masked_PatientID: 5313</w:t>
      </w:r>
    </w:p>
    <w:p>
      <w:r>
        <w:t>Order ID: 55c539c69a53ca5086b07e27ec3d2492fa39adaa3d92f835c0c58e65dcf968e4</w:t>
      </w:r>
    </w:p>
    <w:p>
      <w:r>
        <w:t>Order Name: Chest X-ray, Erect</w:t>
      </w:r>
    </w:p>
    <w:p>
      <w:r>
        <w:t>Result Item Code: CHE-ER</w:t>
      </w:r>
    </w:p>
    <w:p>
      <w:r>
        <w:t>Performed Date Time: 18/7/2018 14:22</w:t>
      </w:r>
    </w:p>
    <w:p>
      <w:r>
        <w:t>Line Num: 1</w:t>
      </w:r>
    </w:p>
    <w:p>
      <w:r>
        <w:t>Text:       HISTORY bilateral native renal tumours REPORT CHEST (PA ERECT) TOTAL OF ONE IMAGE The tip of the right central venous catheter is projected over the right atrial area. There appears to be a left lower lobe collapse consolidation.   Also, there is a likely left basal pleural effusion.    May need further action Finalised by: &lt;DOCTOR&gt;</w:t>
      </w:r>
    </w:p>
    <w:p>
      <w:r>
        <w:t>Accession Number: 5768b1d2fb660006dce7eb0bd624a49f90111fb8b24ba6975639e171e9b8dc2f</w:t>
      </w:r>
    </w:p>
    <w:p>
      <w:r>
        <w:t>Updated Date Time: 18/7/2018 17:52</w:t>
      </w:r>
    </w:p>
    <w:p>
      <w:pPr>
        <w:pStyle w:val="Heading2"/>
      </w:pPr>
      <w:r>
        <w:t>Layman Explanation</w:t>
      </w:r>
    </w:p>
    <w:p>
      <w:r>
        <w:t>This radiology report discusses       HISTORY bilateral native renal tumours REPORT CHEST (PA ERECT) TOTAL OF ONE IMAGE The tip of the right central venous catheter is projected over the right atrial area. There appears to be a left lower lobe collapse consolidation.   Also, there is a likely left basal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