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5336</w:t>
      </w:r>
    </w:p>
    <w:p>
      <w:r>
        <w:t>Visit Number: ac214e2eed598ef050c434ea105035fe8baae06dec633997aed408079e735d4b</w:t>
      </w:r>
    </w:p>
    <w:p>
      <w:r>
        <w:t>Masked_PatientID: 5333</w:t>
      </w:r>
    </w:p>
    <w:p>
      <w:r>
        <w:t>Order ID: b7aac9e590f734137db4ad0aa7d6a72cc094170a686c37640c3276b18500a820</w:t>
      </w:r>
    </w:p>
    <w:p>
      <w:r>
        <w:t>Order Name: Chest X-ray</w:t>
      </w:r>
    </w:p>
    <w:p>
      <w:r>
        <w:t>Result Item Code: CHE-NOV</w:t>
      </w:r>
    </w:p>
    <w:p>
      <w:r>
        <w:t>Performed Date Time: 16/6/2016 8:39</w:t>
      </w:r>
    </w:p>
    <w:p>
      <w:r>
        <w:t>Line Num: 1</w:t>
      </w:r>
    </w:p>
    <w:p>
      <w:r>
        <w:t>Text:       HISTORY Missed HD with fluid overload REPORT The chest radiograph of 9 May 2016 was reviewed. The tip of the right dialysis catheter is projected over the expected location of  the right atrium. Status post CABG. The heart is enlarged. The aorta is unfolded. There is pulmonary venous congestion and slight interval increase in the air space  opacities in the lower zones. The bilateral small pleural effusions are similar to  before. Degenerative changes are seen in the spine.   May need further action Reported by: &lt;DOCTOR&gt;</w:t>
      </w:r>
    </w:p>
    <w:p>
      <w:r>
        <w:t>Accession Number: a08501189ddf9f43832b71c198678eba91b49d67cd8b1858082a6bc38e8f7cf0</w:t>
      </w:r>
    </w:p>
    <w:p>
      <w:r>
        <w:t>Updated Date Time: 17/6/2016 12:55</w:t>
      </w:r>
    </w:p>
    <w:p>
      <w:pPr>
        <w:pStyle w:val="Heading2"/>
      </w:pPr>
      <w:r>
        <w:t>Layman Explanation</w:t>
      </w:r>
    </w:p>
    <w:p>
      <w:r>
        <w:t>This radiology report discusses       HISTORY Missed HD with fluid overload REPORT The chest radiograph of 9 May 2016 was reviewed. The tip of the right dialysis catheter is projected over the expected location of  the right atrium. Status post CABG. The heart is enlarged. The aorta is unfolded. There is pulmonary venous congestion and slight interval increase in the air space  opacities in the lower zones. The bilateral small pleural effusions are similar to  before. Degenerative changes are seen in the spine.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