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5363</w:t>
      </w:r>
    </w:p>
    <w:p>
      <w:r>
        <w:t>Visit Number: d23c9fa46d414507682f8ecc16e0ef6fad49465f2c8b3fe278335c1dfc7a7b70</w:t>
      </w:r>
    </w:p>
    <w:p>
      <w:r>
        <w:t>Masked_PatientID: 5361</w:t>
      </w:r>
    </w:p>
    <w:p>
      <w:r>
        <w:t>Order ID: 9e9fcfe92887cc66cf3235a29b2f270c4cfec7214f0aaa9ab523767273a2965d</w:t>
      </w:r>
    </w:p>
    <w:p>
      <w:r>
        <w:t>Order Name: Chest X-ray, Erect</w:t>
      </w:r>
    </w:p>
    <w:p>
      <w:r>
        <w:t>Result Item Code: CHE-ER</w:t>
      </w:r>
    </w:p>
    <w:p>
      <w:r>
        <w:t>Performed Date Time: 23/11/2020 13:31</w:t>
      </w:r>
    </w:p>
    <w:p>
      <w:r>
        <w:t>Line Num: 1</w:t>
      </w:r>
    </w:p>
    <w:p>
      <w:r>
        <w:t>Text: HISTORY  Congestive Cardiac failure; Breathless JVP elevated Heart: AB displaced to left and in AF Lungs: creps both lower lobes Pedal edema ++ / ++ REPORT Studies reviewed: Chest X-ray, Erect 12/10/2020;Chest X-ray, Erect 17/01/2019 The heart is enlarged. There is lower zone patchy opacities, small pleural effusions,  upper lobe diversion and prominent bronchovascular markings, likely due to underlying  congestive cardiac failure. Report Indicator: Further action or early intervention required Finalised by: &lt;DOCTOR&gt;</w:t>
      </w:r>
    </w:p>
    <w:p>
      <w:r>
        <w:t>Accession Number: 1ccde70ab3640f2c417a48cfc5deabadbc14b39ec717df30e53707715d2debb7</w:t>
      </w:r>
    </w:p>
    <w:p>
      <w:r>
        <w:t>Updated Date Time: 23/11/2020 13:55</w:t>
      </w:r>
    </w:p>
    <w:p>
      <w:pPr>
        <w:pStyle w:val="Heading2"/>
      </w:pPr>
      <w:r>
        <w:t>Layman Explanation</w:t>
      </w:r>
    </w:p>
    <w:p>
      <w:r>
        <w:t>This radiology report discusses HISTORY  Congestive Cardiac failure; Breathless JVP elevated Heart: AB displaced to left and in AF Lungs: creps both lower lobes Pedal edema ++ / ++ REPORT Studies reviewed: Chest X-ray, Erect 12/10/2020;Chest X-ray, Erect 17/01/2019 The heart is enlarged. There is lower zone patchy opacities, small pleural effusions,  upper lobe diversion and prominent bronchovascular markings, likely due to underlying  congestive cardiac failure. Report Indicator: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