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5404</w:t>
      </w:r>
    </w:p>
    <w:p>
      <w:r>
        <w:t>Visit Number: 46cb2182df260c67226a721fde92eef51c1ad819ecbb5cba508898b06fc77185</w:t>
      </w:r>
    </w:p>
    <w:p>
      <w:r>
        <w:t>Masked_PatientID: 5387</w:t>
      </w:r>
    </w:p>
    <w:p>
      <w:r>
        <w:t>Order ID: 6f907053571fb165d5d77a7a3fbe8d91b7136b0ce98b22f1a3f38410dc7efc67</w:t>
      </w:r>
    </w:p>
    <w:p>
      <w:r>
        <w:t>Order Name: Chest X-ray</w:t>
      </w:r>
    </w:p>
    <w:p>
      <w:r>
        <w:t>Result Item Code: CHE-NOV</w:t>
      </w:r>
    </w:p>
    <w:p>
      <w:r>
        <w:t>Performed Date Time: 21/2/2018 9:20</w:t>
      </w:r>
    </w:p>
    <w:p>
      <w:r>
        <w:t>Line Num: 1</w:t>
      </w:r>
    </w:p>
    <w:p>
      <w:r>
        <w:t>Text:       HISTORY desatu depsite vent REPORT  ETT with tip 5.3 cm above the carina, nasogastric tube - tip excluded, right pigtail  catheter with the tip adjacent to the right hilum are noted in situ.  The heart is  enlarged.  There is increased density and patchy ground-glass - alveolar shadowing  in the left and right middle - lower zones bilaterally. There is stable dense shadowing  in the right apex and right middle zone at the periphery. Partially loculated left  pleural effusion is noted in the lower zone.   Known / Minor  Finalised by: &lt;DOCTOR&gt;</w:t>
      </w:r>
    </w:p>
    <w:p>
      <w:r>
        <w:t>Accession Number: 4c5510aa6b70e6423fe99b9e4ec379c8a772d3207aa8c9084b77ee90f543cda2</w:t>
      </w:r>
    </w:p>
    <w:p>
      <w:r>
        <w:t>Updated Date Time: 21/2/2018 18:49</w:t>
      </w:r>
    </w:p>
    <w:p>
      <w:pPr>
        <w:pStyle w:val="Heading2"/>
      </w:pPr>
      <w:r>
        <w:t>Layman Explanation</w:t>
      </w:r>
    </w:p>
    <w:p>
      <w:r>
        <w:t>This radiology report discusses       HISTORY desatu depsite vent REPORT  ETT with tip 5.3 cm above the carina, nasogastric tube - tip excluded, right pigtail  catheter with the tip adjacent to the right hilum are noted in situ.  The heart is  enlarged.  There is increased density and patchy ground-glass - alveolar shadowing  in the left and right middle - lower zones bilaterally. There is stable dense shadowing  in the right apex and right middle zone at the periphery. Partially loculated left  pleural effusion is noted in the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