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5448</w:t>
      </w:r>
    </w:p>
    <w:p>
      <w:r>
        <w:t>Visit Number: 9d3888dfc0f3cde3028146d236eb4bb5ca7729827878e34305424880ba6eadf2</w:t>
      </w:r>
    </w:p>
    <w:p>
      <w:r>
        <w:t>Masked_PatientID: 5435</w:t>
      </w:r>
    </w:p>
    <w:p>
      <w:r>
        <w:t>Order ID: 4f6a8fde776e85943cf6a3bb258716440e5a813403c7e72694fac0bc90354eb9</w:t>
      </w:r>
    </w:p>
    <w:p>
      <w:r>
        <w:t>Order Name: Chest X-ray</w:t>
      </w:r>
    </w:p>
    <w:p>
      <w:r>
        <w:t>Result Item Code: CHE-NOV</w:t>
      </w:r>
    </w:p>
    <w:p>
      <w:r>
        <w:t>Performed Date Time: 05/2/2018 8:41</w:t>
      </w:r>
    </w:p>
    <w:p>
      <w:r>
        <w:t>Line Num: 1</w:t>
      </w:r>
    </w:p>
    <w:p>
      <w:r>
        <w:t>Text:       HISTORY NTM luings - had a coruse of therapy REPORT cf 19/06/2017 The heart size is normal. No active lung lesion is noted.    Normal Finalised by: &lt;DOCTOR&gt;</w:t>
      </w:r>
    </w:p>
    <w:p>
      <w:r>
        <w:t>Accession Number: 5725d825ecf2e207a7c342536439475bfad0c5fbaafc202abc97416b57f037ea</w:t>
      </w:r>
    </w:p>
    <w:p>
      <w:r>
        <w:t>Updated Date Time: 14/2/2018 15:57</w:t>
      </w:r>
    </w:p>
    <w:p>
      <w:pPr>
        <w:pStyle w:val="Heading2"/>
      </w:pPr>
      <w:r>
        <w:t>Layman Explanation</w:t>
      </w:r>
    </w:p>
    <w:p>
      <w:r>
        <w:t>This radiology report discusses       HISTORY NTM luings - had a coruse of therapy REPORT cf 19/06/2017 The heart size is normal. No active lung lesion is noted.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