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5452</w:t>
      </w:r>
    </w:p>
    <w:p>
      <w:r>
        <w:t>Visit Number: c736ea57300d5222acb63f26ad524985868963b79c335011e8b5514e48adf225</w:t>
      </w:r>
    </w:p>
    <w:p>
      <w:r>
        <w:t>Masked_PatientID: 5435</w:t>
      </w:r>
    </w:p>
    <w:p>
      <w:r>
        <w:t>Order ID: 9eac7021841a12cfbd118bfb6d0018d60aff6161871c928bf527698859eadbfe</w:t>
      </w:r>
    </w:p>
    <w:p>
      <w:r>
        <w:t>Order Name: Chest X-ray</w:t>
      </w:r>
    </w:p>
    <w:p>
      <w:r>
        <w:t>Result Item Code: CHE-NOV</w:t>
      </w:r>
    </w:p>
    <w:p>
      <w:r>
        <w:t>Performed Date Time: 08/8/2019 14:11</w:t>
      </w:r>
    </w:p>
    <w:p>
      <w:r>
        <w:t>Line Num: 1</w:t>
      </w:r>
    </w:p>
    <w:p>
      <w:r>
        <w:t>Text: HISTORY  creps (R) chest REPORT The heart size and mediastinal configuration are normal.  No gross consolidation seen in the visualized lung fields. Linear opacities seen  in the left lung base could be due to subsegmental atelectasis. Report Indicator: Known / Minor Finalised by: &lt;DOCTOR&gt;</w:t>
      </w:r>
    </w:p>
    <w:p>
      <w:r>
        <w:t>Accession Number: 5ec531ddd6f74abf3306a9546dd08bae8493b5b208e1f454ccedf428faad050b</w:t>
      </w:r>
    </w:p>
    <w:p>
      <w:r>
        <w:t>Updated Date Time: 08/8/2019 14:45</w:t>
      </w:r>
    </w:p>
    <w:p>
      <w:pPr>
        <w:pStyle w:val="Heading2"/>
      </w:pPr>
      <w:r>
        <w:t>Layman Explanation</w:t>
      </w:r>
    </w:p>
    <w:p>
      <w:r>
        <w:t>This radiology report discusses HISTORY  creps (R) chest REPORT The heart size and mediastinal configuration are normal.  No gross consolidation seen in the visualized lung fields. Linear opacities seen  in the left lung base could be due to subsegmental atelectasis.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