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5440</w:t>
      </w:r>
    </w:p>
    <w:p>
      <w:r>
        <w:t>Visit Number: d6a8b12fd2509ebb505ed2a9b36ec91e57e1db7f519e7394e0a81a38efe34ecc</w:t>
      </w:r>
    </w:p>
    <w:p>
      <w:r>
        <w:t>Masked_PatientID: 5435</w:t>
      </w:r>
    </w:p>
    <w:p>
      <w:r>
        <w:t>Order ID: 0ad94c7ceb0d4b8d076096fdbf3e3a5ff85b5e234685a84ba2a0428965ac18ed</w:t>
      </w:r>
    </w:p>
    <w:p>
      <w:r>
        <w:t>Order Name: Chest X-ray</w:t>
      </w:r>
    </w:p>
    <w:p>
      <w:r>
        <w:t>Result Item Code: CHE-NOV</w:t>
      </w:r>
    </w:p>
    <w:p>
      <w:r>
        <w:t>Performed Date Time: 30/7/2019 16:20</w:t>
      </w:r>
    </w:p>
    <w:p>
      <w:r>
        <w:t>Line Num: 1</w:t>
      </w:r>
    </w:p>
    <w:p>
      <w:r>
        <w:t>Text: HISTORY  sob widespread coarse creps REPORT PA radiograph. Comparison is made to previous radiograph dated 26/07/19 (CGH). The heart is not enlarged. The thoracic aorta is unfolded. There is no focal consolidation or pleural effusion. There is no evidence of interstitial oedema. Report Indicator: Known / Minor Reported by: &lt;DOCTOR&gt;</w:t>
      </w:r>
    </w:p>
    <w:p>
      <w:r>
        <w:t>Accession Number: b068b0ddf79789dd8c31abc933d1e045fe55e717d4da0921efc2d66fdbcd33ef</w:t>
      </w:r>
    </w:p>
    <w:p>
      <w:r>
        <w:t>Updated Date Time: 31/7/2019 15:51</w:t>
      </w:r>
    </w:p>
    <w:p>
      <w:pPr>
        <w:pStyle w:val="Heading2"/>
      </w:pPr>
      <w:r>
        <w:t>Layman Explanation</w:t>
      </w:r>
    </w:p>
    <w:p>
      <w:r>
        <w:t>This radiology report discusses HISTORY  sob widespread coarse creps REPORT PA radiograph. Comparison is made to previous radiograph dated 26/07/19 (CGH). The heart is not enlarged. The thoracic aorta is unfolded. There is no focal consolidation or pleural effusion. There is no evidence of interstitial oedema.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