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5456</w:t>
      </w:r>
    </w:p>
    <w:p>
      <w:r>
        <w:t>Visit Number: 587de9a7051a073d60d3c5cb46d405ef31d8ede0ce2c2263747a2d62e6323e17</w:t>
      </w:r>
    </w:p>
    <w:p>
      <w:r>
        <w:t>Masked_PatientID: 5455</w:t>
      </w:r>
    </w:p>
    <w:p>
      <w:r>
        <w:t>Order ID: 8fe6d396bbd486f3e947f6c66c9721b92ad3d1bd313ceef57647ef0650589f98</w:t>
      </w:r>
    </w:p>
    <w:p>
      <w:r>
        <w:t>Order Name: Chest X-ray, Erect</w:t>
      </w:r>
    </w:p>
    <w:p>
      <w:r>
        <w:t>Result Item Code: CHE-ER</w:t>
      </w:r>
    </w:p>
    <w:p>
      <w:r>
        <w:t>Performed Date Time: 17/7/2019 16:02</w:t>
      </w:r>
    </w:p>
    <w:p>
      <w:r>
        <w:t>Line Num: 1</w:t>
      </w:r>
    </w:p>
    <w:p>
      <w:r>
        <w:t>Text: HISTORY  GEN WEAKNESS, DESATURATION REPORT No prior imaging available for reference. The heart appears enlarged in this AP sitting projection. The aorta is unfolded. There is the presence of pulmonary venous congestion and upper lobe diversion. Patchy  airspace opacities are seen in the right lower and mid zone and may be due to fluid  overload or an infective process.  No pneumothorax is seen. Overall findings are suggestive of congestive cardiac failure, but concomitant/superimposed  infective process cannot be ruled out. Report Indicator: May need further action Reported by: &lt;DOCTOR&gt;</w:t>
      </w:r>
    </w:p>
    <w:p>
      <w:r>
        <w:t>Accession Number: 950ac1e1e8b77791c5ca610f9e08c5ccdeafb14886184a16e337e222acb1b374</w:t>
      </w:r>
    </w:p>
    <w:p>
      <w:r>
        <w:t>Updated Date Time: 18/7/2019 11:58</w:t>
      </w:r>
    </w:p>
    <w:p>
      <w:pPr>
        <w:pStyle w:val="Heading2"/>
      </w:pPr>
      <w:r>
        <w:t>Layman Explanation</w:t>
      </w:r>
    </w:p>
    <w:p>
      <w:r>
        <w:t>This radiology report discusses HISTORY  GEN WEAKNESS, DESATURATION REPORT No prior imaging available for reference. The heart appears enlarged in this AP sitting projection. The aorta is unfolded. There is the presence of pulmonary venous congestion and upper lobe diversion. Patchy  airspace opacities are seen in the right lower and mid zone and may be due to fluid  overload or an infective process.  No pneumothorax is seen. Overall findings are suggestive of congestive cardiac failure, but concomitant/superimposed  infective process cannot be ruled out.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