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5475</w:t>
      </w:r>
    </w:p>
    <w:p>
      <w:r>
        <w:t>Visit Number: 00bef31699a62cb1b22263bcbe3b127a35af9a0aa8968e9f93983c51b3f96334</w:t>
      </w:r>
    </w:p>
    <w:p>
      <w:r>
        <w:t>Masked_PatientID: 5472</w:t>
      </w:r>
    </w:p>
    <w:p>
      <w:r>
        <w:t>Order ID: 567a86e1684b5ef09b9a2b9bc3b3b55a8e73e67f4b29fce95fce9c69a194c131</w:t>
      </w:r>
    </w:p>
    <w:p>
      <w:r>
        <w:t>Order Name: CT Chest, Abdomen and Pelvis</w:t>
      </w:r>
    </w:p>
    <w:p>
      <w:r>
        <w:t>Result Item Code: CTCHEABDP</w:t>
      </w:r>
    </w:p>
    <w:p>
      <w:r>
        <w:t>Performed Date Time: 27/2/2016 11:43</w:t>
      </w:r>
    </w:p>
    <w:p>
      <w:r>
        <w:t>Line Num: 1</w:t>
      </w:r>
    </w:p>
    <w:p>
      <w:r>
        <w:t>Text:       HISTORY LOW, myositis for investigation; organising pneumonia s/p pred; TRO underlying malignancy,  reassess lungs TECHNIQUE Scans of the thorax, abdomen and pelvis were acquired after the administration of  Intravenous contrast: Omnipaque 350 - Volume (ml): 75 FINDINGS Comparison was made with the CT scan of June 24, 2015. CHEST Multiple prominent lymph nodes in the prevascular, paratracheal, subcarinal, bilateral  hilar and axillary regions are grossly stable. The mediastinal vessels opacify normally. The heart is normal in size. No pericardial  effusion is seen. Extensive subpleural opacities in bilateral lungs predominantly in the lower lobes  are again noted. There is also evidence of interlobular septal thickening and architectural  distortion. There is mild interval improvement of the changes in both lower lobes;  however there is mild interval worsening in the left upper lobe. No honeycombing  or bronchiectasis. Few scattered ground glass changes are noted in the left upper  lobe. No suspicious pulmonary mass identified. No pleural effusion is present. ABDOMEN AND PELVIS A 19 x 13 mm ill-defined hypodense lesion in the left lobe of the liver in the periportal  region is indeterminate (Im 501/31). Few other tiny subcentimetre hypodensities in  liver are too small to characterise. The tail of the pancreas is mildly bulky with loss of the normal lobulated contour.  Main pancreatic duct is not dilated. The gallbladder, spleen, adrenal glands and kidneys appear unremarkable. Previously  demonstrated tiny subcentimetre renal hypodensities are not visualised in the current  study. The prostate gland, seminal vesicles, urinary bladder and bowel loops shownormal  features. No significantly enlarged intra-abdominal or pelvic lymph node is seen. Multiple  prominent inguinal nodes are noted bilaterally. No free intraperitoneal fluid is  detected. The bones appear unremarkable. CONCLUSION -Extensive subpleural opacities in bilateral lungs predominantly in the lower lobes  with evidence of interlobular septal thickening. There is mild interval improvement  of the changes in both lower lobes; however there is mild interval worsening in the  left upper lobe. These may be related to inflammatory aetiology. -No suspicious lung mass identified. -New ill-defined hypodense lesion in the left lobe of the liver in the periportal  region is indeterminate. Further evaluation with MRI issuggested. -The tail of the pancreas is mildly bulky with loss of the normal lobulated contour.    May need further action Viswanath Anand Chidambaram , Associate Consultant , 17212Z Finalised by: &lt;DOCTOR&gt;</w:t>
      </w:r>
    </w:p>
    <w:p>
      <w:r>
        <w:t>Accession Number: dabf84f5fa3cc6399a995f3b95b72d38e64837ddc58698dfe5f4a9c9b4f7da2f</w:t>
      </w:r>
    </w:p>
    <w:p>
      <w:r>
        <w:t>Updated Date Time: 27/2/2016 15:18</w:t>
      </w:r>
    </w:p>
    <w:p>
      <w:pPr>
        <w:pStyle w:val="Heading2"/>
      </w:pPr>
      <w:r>
        <w:t>Layman Explanation</w:t>
      </w:r>
    </w:p>
    <w:p>
      <w:r>
        <w:t>This radiology report discusses       HISTORY LOW, myositis for investigation; organising pneumonia s/p pred; TRO underlying malignancy,  reassess lungs TECHNIQUE Scans of the thorax, abdomen and pelvis were acquired after the administration of  Intravenous contrast: Omnipaque 350 - Volume (ml): 75 FINDINGS Comparison was made with the CT scan of June 24, 2015. CHEST Multiple prominent lymph nodes in the prevascular, paratracheal, subcarinal, bilateral  hilar and axillary regions are grossly stable. The mediastinal vessels opacify normally. The heart is normal in size. No pericardial  effusion is seen. Extensive subpleural opacities in bilateral lungs predominantly in the lower lobes  are again noted. There is also evidence of interlobular septal thickening and architectural  distortion. There is mild interval improvement of the changes in both lower lobes;  however there is mild interval worsening in the left upper lobe. No honeycombing  or bronchiectasis. Few scattered ground glass changes are noted in the left upper  lobe. No suspicious pulmonary mass identified. No pleural effusion is present. ABDOMEN AND PELVIS A 19 x 13 mm ill-defined hypodense lesion in the left lobe of the liver in the periportal  region is indeterminate (Im 501/31). Few other tiny subcentimetre hypodensities in  liver are too small to characterise. The tail of the pancreas is mildly bulky with loss of the normal lobulated contour.  Main pancreatic duct is not dilated. The gallbladder, spleen, adrenal glands and kidneys appear unremarkable. Previously  demonstrated tiny subcentimetre renal hypodensities are not visualised in the current  study. The prostate gland, seminal vesicles, urinary bladder and bowel loops shownormal  features. No significantly enlarged intra-abdominal or pelvic lymph node is seen. Multiple  prominent inguinal nodes are noted bilaterally. No free intraperitoneal fluid is  detected. The bones appear unremarkable. CONCLUSION -Extensive subpleural opacities in bilateral lungs predominantly in the lower lobes  with evidence of interlobular septal thickening. There is mild interval improvement  of the changes in both lower lobes; however there is mild interval worsening in the  left upper lobe. These may be related to inflammatory aetiology. -No suspicious lung mass identified. -New ill-defined hypodense lesion in the left lobe of the liver in the periportal  region is indeterminate. Further evaluation with MRI issuggested. -The tail of the pancreas is mildly bulky with loss of the normal lobulated contour.    May need further action Viswanath Anand Chidambaram , Associate Consultant , 17212Z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