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5504</w:t>
      </w:r>
    </w:p>
    <w:p>
      <w:r>
        <w:t>Visit Number: a1d41c683df95ecfcee9c3da2a6b705245a844b8a14d85277a90aa41b60b8ce9</w:t>
      </w:r>
    </w:p>
    <w:p>
      <w:r>
        <w:t>Masked_PatientID: 5481</w:t>
      </w:r>
    </w:p>
    <w:p>
      <w:r>
        <w:t>Order ID: 5e72f7aaff270df7a17156c1ab16942ea23b4deaea7864cb8294de6b04b264c7</w:t>
      </w:r>
    </w:p>
    <w:p>
      <w:r>
        <w:t>Order Name: Chest X-ray</w:t>
      </w:r>
    </w:p>
    <w:p>
      <w:r>
        <w:t>Result Item Code: CHE-NOV</w:t>
      </w:r>
    </w:p>
    <w:p>
      <w:r>
        <w:t>Performed Date Time: 01/6/2017 15:06</w:t>
      </w:r>
    </w:p>
    <w:p>
      <w:r>
        <w:t>Line Num: 1</w:t>
      </w:r>
    </w:p>
    <w:p>
      <w:r>
        <w:t>Text:       HISTORY NGT placement REPORT Chest AP sitting. Prior radiograph dated  25/05/2017  was reviewed. Limited assessment of the heart size and lung bases due to suboptimal inspiratory  effort.  The positions of the tracheostomy tube and nasogastric tube are satisfactory.   Surgical clips are noted in the neck.   Known / Minor  Finalised by: &lt;DOCTOR&gt;</w:t>
      </w:r>
    </w:p>
    <w:p>
      <w:r>
        <w:t>Accession Number: 3921d115fd13c449d3fa54bbab810be4957b14836ffff80b404de89013227c20</w:t>
      </w:r>
    </w:p>
    <w:p>
      <w:r>
        <w:t>Updated Date Time: 01/6/2017 20:17</w:t>
      </w:r>
    </w:p>
    <w:p>
      <w:pPr>
        <w:pStyle w:val="Heading2"/>
      </w:pPr>
      <w:r>
        <w:t>Layman Explanation</w:t>
      </w:r>
    </w:p>
    <w:p>
      <w:r>
        <w:t>This radiology report discusses       HISTORY NGT placement REPORT Chest AP sitting. Prior radiograph dated  25/05/2017  was reviewed. Limited assessment of the heart size and lung bases due to suboptimal inspiratory  effort.  The positions of the tracheostomy tube and nasogastric tube are satisfactory.   Surgical clips are noted in the neck.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