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5491</w:t>
      </w:r>
    </w:p>
    <w:p>
      <w:r>
        <w:t>Visit Number: a1d41c683df95ecfcee9c3da2a6b705245a844b8a14d85277a90aa41b60b8ce9</w:t>
      </w:r>
    </w:p>
    <w:p>
      <w:r>
        <w:t>Masked_PatientID: 5481</w:t>
      </w:r>
    </w:p>
    <w:p>
      <w:r>
        <w:t>Order ID: 5f5c99864d08674a3410e98be2707d55971c0bb293c196fa30dfd910fdc855c9</w:t>
      </w:r>
    </w:p>
    <w:p>
      <w:r>
        <w:t>Order Name: Chest X-ray</w:t>
      </w:r>
    </w:p>
    <w:p>
      <w:r>
        <w:t>Result Item Code: CHE-NOV</w:t>
      </w:r>
    </w:p>
    <w:p>
      <w:r>
        <w:t>Performed Date Time: 03/11/2016 12:25</w:t>
      </w:r>
    </w:p>
    <w:p>
      <w:r>
        <w:t>Line Num: 1</w:t>
      </w:r>
    </w:p>
    <w:p>
      <w:r>
        <w:t>Text:       HISTORY check NGT placement REPORT  The tip of the nasogastric tube is in the left upper abdomen.  Tracheostomy tube  is noted in situ.  Heart is marginally enlarged.  No gross consolidation is seen  in the visualised upper and middle zones.  Lung bases are difficult to assess due  to suboptimal inspiratory effort   Known / Minor  Finalised by: &lt;DOCTOR&gt;</w:t>
      </w:r>
    </w:p>
    <w:p>
      <w:r>
        <w:t>Accession Number: e16a7b07b0346bea9f2d520650973a30bc520f0d4f0b77318afef770e4d40a93</w:t>
      </w:r>
    </w:p>
    <w:p>
      <w:r>
        <w:t>Updated Date Time: 03/11/2016 14:46</w:t>
      </w:r>
    </w:p>
    <w:p>
      <w:pPr>
        <w:pStyle w:val="Heading2"/>
      </w:pPr>
      <w:r>
        <w:t>Layman Explanation</w:t>
      </w:r>
    </w:p>
    <w:p>
      <w:r>
        <w:t>This radiology report discusses       HISTORY check NGT placement REPORT  The tip of the nasogastric tube is in the left upper abdomen.  Tracheostomy tube  is noted in situ.  Heart is marginally enlarged.  No gross consolidation is seen  in the visualised upper and middle zones.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