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5492</w:t>
      </w:r>
    </w:p>
    <w:p>
      <w:r>
        <w:t>Visit Number: a1d41c683df95ecfcee9c3da2a6b705245a844b8a14d85277a90aa41b60b8ce9</w:t>
      </w:r>
    </w:p>
    <w:p>
      <w:r>
        <w:t>Masked_PatientID: 5481</w:t>
      </w:r>
    </w:p>
    <w:p>
      <w:r>
        <w:t>Order ID: f61742fba85d39d613f56b47823f75e6fd3d1f5e90122a32a069a38356ae75b5</w:t>
      </w:r>
    </w:p>
    <w:p>
      <w:r>
        <w:t>Order Name: Chest X-ray</w:t>
      </w:r>
    </w:p>
    <w:p>
      <w:r>
        <w:t>Result Item Code: CHE-NOV</w:t>
      </w:r>
    </w:p>
    <w:p>
      <w:r>
        <w:t>Performed Date Time: 16/12/2016 16:25</w:t>
      </w:r>
    </w:p>
    <w:p>
      <w:r>
        <w:t>Line Num: 1</w:t>
      </w:r>
    </w:p>
    <w:p>
      <w:r>
        <w:t>Text:       HISTORY Post NGT change to confirm placement of NGT REPORT  Tip of the nasogastric tube is in left upper abdomen.  Heart appears slightly enlarged.   Tracheostomy tube is noted in situ.  There is pulmonary venous congestion with distended  vasculature   Known / Minor  Finalised by: &lt;DOCTOR&gt;</w:t>
      </w:r>
    </w:p>
    <w:p>
      <w:r>
        <w:t>Accession Number: 5751ddf0dd29d52d07d92f22e8d86658c693bbdd2d3046ac5ac66c8dbd387edb</w:t>
      </w:r>
    </w:p>
    <w:p>
      <w:r>
        <w:t>Updated Date Time: 17/12/2016 17:20</w:t>
      </w:r>
    </w:p>
    <w:p>
      <w:pPr>
        <w:pStyle w:val="Heading2"/>
      </w:pPr>
      <w:r>
        <w:t>Layman Explanation</w:t>
      </w:r>
    </w:p>
    <w:p>
      <w:r>
        <w:t>This radiology report discusses       HISTORY Post NGT change to confirm placement of NGT REPORT  Tip of the nasogastric tube is in left upper abdomen.  Heart appears slightly enlarged.   Tracheostomy tube is noted in situ.  There is pulmonary venous congestion with distended  vasculature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