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5507</w:t>
      </w:r>
    </w:p>
    <w:p>
      <w:r>
        <w:t>Visit Number: d9b2c283995c6eb1e1e00416bbefb7dfc76526eed1b64e3ba988da1bc654c862</w:t>
      </w:r>
    </w:p>
    <w:p>
      <w:r>
        <w:t>Masked_PatientID: 5481</w:t>
      </w:r>
    </w:p>
    <w:p>
      <w:r>
        <w:t>Order ID: 2c25ed8985b7e440b7045b0209454652cf48e7a87563a177ea400f9b4bfd881c</w:t>
      </w:r>
    </w:p>
    <w:p>
      <w:r>
        <w:t>Order Name: Chest X-ray</w:t>
      </w:r>
    </w:p>
    <w:p>
      <w:r>
        <w:t>Result Item Code: CHE-NOV</w:t>
      </w:r>
    </w:p>
    <w:p>
      <w:r>
        <w:t>Performed Date Time: 19/2/2019 19:37</w:t>
      </w:r>
    </w:p>
    <w:p>
      <w:r>
        <w:t>Line Num: 1</w:t>
      </w:r>
    </w:p>
    <w:p>
      <w:r>
        <w:t>Text:       HISTORY Fever, cough with blood in sputum from trachy; fever area room 10 REPORT CHEST - SUPINE The tip of the tracheostomy tube is in satisfactory position.  Similarly the tip  of feeding tube is also in satisfactory position.Atelectasis is seen in the right  mid zone.  No focal lung lesions are otherwise seen. The heart size is within normal limits.  Known / Minor Finalised by: &lt;DOCTOR&gt;</w:t>
      </w:r>
    </w:p>
    <w:p>
      <w:r>
        <w:t>Accession Number: 1fbcceb0dc3dc2ac0b69f2576bd2306a3736ea60062a4f91aa3fb670a50c909c</w:t>
      </w:r>
    </w:p>
    <w:p>
      <w:r>
        <w:t>Updated Date Time: 20/2/2019 13:51</w:t>
      </w:r>
    </w:p>
    <w:p>
      <w:pPr>
        <w:pStyle w:val="Heading2"/>
      </w:pPr>
      <w:r>
        <w:t>Layman Explanation</w:t>
      </w:r>
    </w:p>
    <w:p>
      <w:r>
        <w:t>This radiology report discusses       HISTORY Fever, cough with blood in sputum from trachy; fever area room 10 REPORT CHEST - SUPINE The tip of the tracheostomy tube is in satisfactory position.  Similarly the tip  of feeding tube is also in satisfactory position.Atelectasis is seen in the right  mid zone.  No focal lung lesions are otherwise seen. The heart size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