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5559</w:t>
      </w:r>
    </w:p>
    <w:p>
      <w:r>
        <w:t>Visit Number: e48759904e28cbc793e9458a7166a5249e288030900f01a0a4cf4e48d127bf4d</w:t>
      </w:r>
    </w:p>
    <w:p>
      <w:r>
        <w:t>Masked_PatientID: 5550</w:t>
      </w:r>
    </w:p>
    <w:p>
      <w:r>
        <w:t>Order ID: 4f5ce1f09bd7663c1c0c3174e980a030746aab1b2eb342929b5116bb1ce2283f</w:t>
      </w:r>
    </w:p>
    <w:p>
      <w:r>
        <w:t>Order Name: Chest X-ray, Erect</w:t>
      </w:r>
    </w:p>
    <w:p>
      <w:r>
        <w:t>Result Item Code: CHE-ER</w:t>
      </w:r>
    </w:p>
    <w:p>
      <w:r>
        <w:t>Performed Date Time: 04/10/2016 19:30</w:t>
      </w:r>
    </w:p>
    <w:p>
      <w:r>
        <w:t>Line Num: 1</w:t>
      </w:r>
    </w:p>
    <w:p>
      <w:r>
        <w:t>Text:       HISTORY ?CCF REPORT Chest radiograph of 30 September 2016 was reviewed. Prior atrial valve repair, mediastinal clips and sternotomy wires are noted.  The  heart is enlarged with unfolding of the thoracic aorta.  Suboptimal inspiration limits  assessment of the lung bases.  Atelectasis is noted in the left lower zone.  No confluent  consolidation or pleural effusion is evident   Known / Minor  Finalised by: &lt;DOCTOR&gt;</w:t>
      </w:r>
    </w:p>
    <w:p>
      <w:r>
        <w:t>Accession Number: 535b237cd119d0b2ff1f013878514b282b5328eb510b0f88c9fb81d0b8cc209d</w:t>
      </w:r>
    </w:p>
    <w:p>
      <w:r>
        <w:t>Updated Date Time: 05/10/2016 11:45</w:t>
      </w:r>
    </w:p>
    <w:p>
      <w:pPr>
        <w:pStyle w:val="Heading2"/>
      </w:pPr>
      <w:r>
        <w:t>Layman Explanation</w:t>
      </w:r>
    </w:p>
    <w:p>
      <w:r>
        <w:t>This radiology report discusses       HISTORY ?CCF REPORT Chest radiograph of 30 September 2016 was reviewed. Prior atrial valve repair, mediastinal clips and sternotomy wires are noted.  The  heart is enlarged with unfolding of the thoracic aorta.  Suboptimal inspiration limits  assessment of the lung bases.  Atelectasis is noted in the left lower zone.  No confluent  consolidation or pleural effusion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