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5558</w:t>
      </w:r>
    </w:p>
    <w:p>
      <w:r>
        <w:t>Visit Number: 72a4e6cf6ed3155845a0c2b510d3744c8a3bddf0d5db5511a816bb18c035fb1d</w:t>
      </w:r>
    </w:p>
    <w:p>
      <w:r>
        <w:t>Masked_PatientID: 5550</w:t>
      </w:r>
    </w:p>
    <w:p>
      <w:r>
        <w:t>Order ID: ba08d9bb4a904a7a2d4a6c631547542dd70521e87976bf07bc7cdeafe674f118</w:t>
      </w:r>
    </w:p>
    <w:p>
      <w:r>
        <w:t>Order Name: Chest X-ray</w:t>
      </w:r>
    </w:p>
    <w:p>
      <w:r>
        <w:t>Result Item Code: CHE-NOV</w:t>
      </w:r>
    </w:p>
    <w:p>
      <w:r>
        <w:t>Performed Date Time: 17/10/2016 15:19</w:t>
      </w:r>
    </w:p>
    <w:p>
      <w:r>
        <w:t>Line Num: 1</w:t>
      </w:r>
    </w:p>
    <w:p>
      <w:r>
        <w:t>Text:       HISTORY . post op.  tro effusion. REPORT CHEST (PA ERECT) TOTAL OF ONE IMAGE  There are sternotomy in the midline and the aortic valve replacement is projected  over the heart shadow. The heart shadow and mediastinum are difficult to assess for size and configuration  in view of the limited inspiration.  The thoracic aorta is unfolded. There is borderline perihilar vascular congestion.  The left lower zone shows haziness  and this is probably due to scarring and plate atelectasis. The left lateral costophrenic  angle and recess are effaced by pleural reaction.   Known / Minor  Finalised by: &lt;DOCTOR&gt;</w:t>
      </w:r>
    </w:p>
    <w:p>
      <w:r>
        <w:t>Accession Number: 5643779afca42c3cd188ebd69519e790e5cbee37b3138660bb37c510c1834c32</w:t>
      </w:r>
    </w:p>
    <w:p>
      <w:r>
        <w:t>Updated Date Time: 20/10/2016 2:39</w:t>
      </w:r>
    </w:p>
    <w:p>
      <w:pPr>
        <w:pStyle w:val="Heading2"/>
      </w:pPr>
      <w:r>
        <w:t>Layman Explanation</w:t>
      </w:r>
    </w:p>
    <w:p>
      <w:r>
        <w:t>This radiology report discusses       HISTORY . post op.  tro effusion. REPORT CHEST (PA ERECT) TOTAL OF ONE IMAGE  There are sternotomy in the midline and the aortic valve replacement is projected  over the heart shadow. The heart shadow and mediastinum are difficult to assess for size and configuration  in view of the limited inspiration.  The thoracic aorta is unfolded. There is borderline perihilar vascular congestion.  The left lower zone shows haziness  and this is probably due to scarring and plate atelectasis. The left lateral costophrenic  angle and recess are effaced by pleural reaction.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