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5556</w:t>
      </w:r>
    </w:p>
    <w:p>
      <w:r>
        <w:t>Visit Number: 1c26d898f930580827be796e2863be6204826495711543475a0bf7cf840dcde7</w:t>
      </w:r>
    </w:p>
    <w:p>
      <w:r>
        <w:t>Masked_PatientID: 5550</w:t>
      </w:r>
    </w:p>
    <w:p>
      <w:r>
        <w:t>Order ID: b246ee06a67c4cdcc43a1f22bdda6c98e033816855899bf5e58399748de81e71</w:t>
      </w:r>
    </w:p>
    <w:p>
      <w:r>
        <w:t>Order Name: Chest X-ray</w:t>
      </w:r>
    </w:p>
    <w:p>
      <w:r>
        <w:t>Result Item Code: CHE-NOV</w:t>
      </w:r>
    </w:p>
    <w:p>
      <w:r>
        <w:t>Performed Date Time: 22/9/2016 18:03</w:t>
      </w:r>
    </w:p>
    <w:p>
      <w:r>
        <w:t>Line Num: 1</w:t>
      </w:r>
    </w:p>
    <w:p>
      <w:r>
        <w:t>Text:       HISTORY post ct removal REPORT &lt;Name&gt;                  Sternotomy wires and prosthetic heart valve are noted in situ.  The heart is enlarged.   There is pulmonary venous congestion with septal lines suggesting some degree of  fluid overload.  Increased lung markings are seen in the left lower zone - follow-up  is suggested   Known / Minor  Finalised by: &lt;DOCTOR&gt;</w:t>
      </w:r>
    </w:p>
    <w:p>
      <w:r>
        <w:t>Accession Number: 14fc5c624025ef47b752025a30a1096353ef00f0512723945dc6b0545c0e3257</w:t>
      </w:r>
    </w:p>
    <w:p>
      <w:r>
        <w:t>Updated Date Time: 23/9/2016 18:18</w:t>
      </w:r>
    </w:p>
    <w:p>
      <w:pPr>
        <w:pStyle w:val="Heading2"/>
      </w:pPr>
      <w:r>
        <w:t>Layman Explanation</w:t>
      </w:r>
    </w:p>
    <w:p>
      <w:r>
        <w:t>This radiology report discusses       HISTORY post ct removal REPORT &lt;Name&gt;                  Sternotomy wires and prosthetic heart valve are noted in situ.  The heart is enlarged.   There is pulmonary venous congestion with septal lines suggesting some degree of  fluid overload.  Increased lung markings are seen in the left lower zone - follow-up  is suggested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