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5565</w:t>
      </w:r>
    </w:p>
    <w:p>
      <w:r>
        <w:t>Visit Number: 5913c72195fa8252cbb1dfd3c03ac8480c525a40968cdd21cdb774d9681c86d1</w:t>
      </w:r>
    </w:p>
    <w:p>
      <w:r>
        <w:t>Masked_PatientID: 5565</w:t>
      </w:r>
    </w:p>
    <w:p>
      <w:r>
        <w:t>Order ID: 8983118effa7439d737c5caf164280f48f0b77267ebde400b40fa0ce2e9cea66</w:t>
      </w:r>
    </w:p>
    <w:p>
      <w:r>
        <w:t>Order Name: Chest X-ray</w:t>
      </w:r>
    </w:p>
    <w:p>
      <w:r>
        <w:t>Result Item Code: CHE-NOV</w:t>
      </w:r>
    </w:p>
    <w:p>
      <w:r>
        <w:t>Performed Date Time: 05/7/2016 0:07</w:t>
      </w:r>
    </w:p>
    <w:p>
      <w:r>
        <w:t>Line Num: 1</w:t>
      </w:r>
    </w:p>
    <w:p>
      <w:r>
        <w:t>Text:       HISTORY . new onset SOB+CP. REPORT CHEST (AP SITTING MOBILE) TOTAL OF ONE IMAGE The heart shadow and mediastinum are difficult to assess for size and configuration  given the projection.   The lungs show perihilar vascularcongestion with haziness in both lower zones. There is a peripheral horizontal linearity that may represent either scarring or  atelectasis. There is partial visualisation of spinal instrumentation in the lower thoracic and  lumbar spine.   ABDOMEN (SUPINE MOBILE) TOTAL OF TWO IMAGES There are dilated loops of gas-filled bowel in the lower abdomen pelvis and these  are probably small bowel in rigin.  The large bowel shows faecal residue. The cluster of radiopacities in the righthypochondrium are compatible with gallbladder  calculi. The domes of both hemidiaphragms are included in one of the two images. The thoracolumbar spinal instrumentation is as is.   May need further action Finalised by: &lt;DOCTOR&gt;</w:t>
      </w:r>
    </w:p>
    <w:p>
      <w:r>
        <w:t>Accession Number: 950f27bf2a49f54f0ee86cd82547cdd52ff047e5b0f4f6d57cb75f0fc8b96dc1</w:t>
      </w:r>
    </w:p>
    <w:p>
      <w:r>
        <w:t>Updated Date Time: 11/7/2016 17:26</w:t>
      </w:r>
    </w:p>
    <w:p>
      <w:pPr>
        <w:pStyle w:val="Heading2"/>
      </w:pPr>
      <w:r>
        <w:t>Layman Explanation</w:t>
      </w:r>
    </w:p>
    <w:p>
      <w:r>
        <w:t>This radiology report discusses       HISTORY . new onset SOB+CP. REPORT CHEST (AP SITTING MOBILE) TOTAL OF ONE IMAGE The heart shadow and mediastinum are difficult to assess for size and configuration  given the projection.   The lungs show perihilar vascularcongestion with haziness in both lower zones. There is a peripheral horizontal linearity that may represent either scarring or  atelectasis. There is partial visualisation of spinal instrumentation in the lower thoracic and  lumbar spine.   ABDOMEN (SUPINE MOBILE) TOTAL OF TWO IMAGES There are dilated loops of gas-filled bowel in the lower abdomen pelvis and these  are probably small bowel in rigin.  The large bowel shows faecal residue. The cluster of radiopacities in the righthypochondrium are compatible with gallbladder  calculi. The domes of both hemidiaphragms are included in one of the two images. The thoracolumbar spinal instrumentation is as is.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