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5584</w:t>
      </w:r>
    </w:p>
    <w:p>
      <w:r>
        <w:t>Visit Number: 2679fefc9edc3122ce6125caf0ab6097a45f5edbabd2445cc847cc27d41a3dfc</w:t>
      </w:r>
    </w:p>
    <w:p>
      <w:r>
        <w:t>Masked_PatientID: 5565</w:t>
      </w:r>
    </w:p>
    <w:p>
      <w:r>
        <w:t>Order ID: 2cbb155b3369526c24dd462f64449811960270099d2101894144a93d13b4bcab</w:t>
      </w:r>
    </w:p>
    <w:p>
      <w:r>
        <w:t>Order Name: Chest X-ray</w:t>
      </w:r>
    </w:p>
    <w:p>
      <w:r>
        <w:t>Result Item Code: CHE-NOV</w:t>
      </w:r>
    </w:p>
    <w:p>
      <w:r>
        <w:t>Performed Date Time: 15/5/2018 0:00</w:t>
      </w:r>
    </w:p>
    <w:p>
      <w:r>
        <w:t>Line Num: 4</w:t>
      </w:r>
    </w:p>
    <w:p>
      <w:r>
        <w:t>Text: 3:00 PM</w:t>
      </w:r>
    </w:p>
    <w:p>
      <w:r>
        <w:t>Accession Number: eae5d99696496bca9bddbb31ca411fb2c6619902655162244f6ac74d1717508e</w:t>
      </w:r>
    </w:p>
    <w:p>
      <w:r>
        <w:t>Updated Date Time: 15/5/2018 17:10</w:t>
      </w:r>
    </w:p>
    <w:p>
      <w:pPr>
        <w:pStyle w:val="Heading2"/>
      </w:pPr>
      <w:r>
        <w:t>Layman Explanation</w:t>
      </w:r>
    </w:p>
    <w:p>
      <w:r>
        <w:t>This radiology report discusses 3:00 PM.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