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5589</w:t>
      </w:r>
    </w:p>
    <w:p>
      <w:r>
        <w:t>Visit Number: c178a53b8d29fe743356a364b0fbe0b08d92ebe9685190049099774d8c662ec9</w:t>
      </w:r>
    </w:p>
    <w:p>
      <w:r>
        <w:t>Masked_PatientID: 5565</w:t>
      </w:r>
    </w:p>
    <w:p>
      <w:r>
        <w:t>Order ID: a069b80b48f8af816d8bffcfe665a14779bb56877e9a9d5652f8f6b3a354917a</w:t>
      </w:r>
    </w:p>
    <w:p>
      <w:r>
        <w:t>Order Name: Chest X-ray, Erect</w:t>
      </w:r>
    </w:p>
    <w:p>
      <w:r>
        <w:t>Result Item Code: CHE-ER</w:t>
      </w:r>
    </w:p>
    <w:p>
      <w:r>
        <w:t>Performed Date Time: 22/6/2016 11:59</w:t>
      </w:r>
    </w:p>
    <w:p>
      <w:r>
        <w:t>Line Num: 1</w:t>
      </w:r>
    </w:p>
    <w:p>
      <w:r>
        <w:t>Text:       HISTORY Cough for 2 weeks REPORT CHEST (PA ERECT) TOTAL OF ONE IMAGE The heart shadow is not enlarged.  The mediastinum is not significantly widened. There is focal pleural thickening along the inner aspect of the right chest wall. The lungs show neither congestion nor consolidation.  Both lateral costophrenic angles  are preserved. The spinal instrumentation has been performed in the lower thoracic  spine. Both shoulder joints show osteoarthritis.  The humeral heads on both sides appear  irregular with sclerosis.   May need further action Finalised by: &lt;DOCTOR&gt;</w:t>
      </w:r>
    </w:p>
    <w:p>
      <w:r>
        <w:t>Accession Number: ce8b062d04565dc7cf0a0e0a86cebb1096ae390809651aecb2830d1e36a5b4a1</w:t>
      </w:r>
    </w:p>
    <w:p>
      <w:r>
        <w:t>Updated Date Time: 22/6/2016 12:24</w:t>
      </w:r>
    </w:p>
    <w:p>
      <w:pPr>
        <w:pStyle w:val="Heading2"/>
      </w:pPr>
      <w:r>
        <w:t>Layman Explanation</w:t>
      </w:r>
    </w:p>
    <w:p>
      <w:r>
        <w:t>This radiology report discusses       HISTORY Cough for 2 weeks REPORT CHEST (PA ERECT) TOTAL OF ONE IMAGE The heart shadow is not enlarged.  The mediastinum is not significantly widened. There is focal pleural thickening along the inner aspect of the right chest wall. The lungs show neither congestion nor consolidation.  Both lateral costophrenic angles  are preserved. The spinal instrumentation has been performed in the lower thoracic  spine. Both shoulder joints show osteoarthritis.  The humeral heads on both sides appear  irregular with sclerosis.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