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5590</w:t>
      </w:r>
    </w:p>
    <w:p>
      <w:r>
        <w:t>Visit Number: 33f203a4c393de9753c3586852c10fb4daea675e3d485dc6b5781668f2f1542a</w:t>
      </w:r>
    </w:p>
    <w:p>
      <w:r>
        <w:t>Masked_PatientID: 5590</w:t>
      </w:r>
    </w:p>
    <w:p>
      <w:r>
        <w:t>Order ID: 3a1eaa3a4d804c06b19d0a61d4cdb5318c6e89c8f952a2c2953e2c14c3136dd0</w:t>
      </w:r>
    </w:p>
    <w:p>
      <w:r>
        <w:t>Order Name: Chest X-ray, Erect</w:t>
      </w:r>
    </w:p>
    <w:p>
      <w:r>
        <w:t>Result Item Code: CHE-ER</w:t>
      </w:r>
    </w:p>
    <w:p>
      <w:r>
        <w:t>Performed Date Time: 25/7/2015 13:56</w:t>
      </w:r>
    </w:p>
    <w:p>
      <w:r>
        <w:t>Line Num: 1</w:t>
      </w:r>
    </w:p>
    <w:p>
      <w:r>
        <w:t>Text:       HISTORY SOB, breathless, 4/7 REPORT Comparison was made with the previous radiograph dated 2 January 2015.  The heart is enlarged.  Bilateral perihilar airspace opacification with upper lobe diversion is suggestive  of pulmonary congestion. Bilateral lower zone atelectasis is seen. No significant  pleural effusion is detected.    May need further action Finalised by: &lt;DOCTOR&gt;</w:t>
      </w:r>
    </w:p>
    <w:p>
      <w:r>
        <w:t>Accession Number: 9dc67a091dea3066d23b1d66ee02f72f32159a292e1674f75dc976cb84a9efb4</w:t>
      </w:r>
    </w:p>
    <w:p>
      <w:r>
        <w:t>Updated Date Time: 26/7/2015 20:43</w:t>
      </w:r>
    </w:p>
    <w:p>
      <w:pPr>
        <w:pStyle w:val="Heading2"/>
      </w:pPr>
      <w:r>
        <w:t>Layman Explanation</w:t>
      </w:r>
    </w:p>
    <w:p>
      <w:r>
        <w:t>This radiology report discusses       HISTORY SOB, breathless, 4/7 REPORT Comparison was made with the previous radiograph dated 2 January 2015.  The heart is enlarged.  Bilateral perihilar airspace opacification with upper lobe diversion is suggestive  of pulmonary congestion. Bilateral lower zone atelectasis is seen. No significant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