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5637</w:t>
      </w:r>
    </w:p>
    <w:p>
      <w:r>
        <w:t>Visit Number: 554ca5407b5b3059b322e41b9473c923d2721b273accd273ee58dbffcc495621</w:t>
      </w:r>
    </w:p>
    <w:p>
      <w:r>
        <w:t>Masked_PatientID: 5635</w:t>
      </w:r>
    </w:p>
    <w:p>
      <w:r>
        <w:t>Order ID: 5df55255265c30d3e4562231f940a3d5d3dbba2bd9997b8acae6a1489cc5e7ad</w:t>
      </w:r>
    </w:p>
    <w:p>
      <w:r>
        <w:t>Order Name: Chest X-ray</w:t>
      </w:r>
    </w:p>
    <w:p>
      <w:r>
        <w:t>Result Item Code: CHE-NOV</w:t>
      </w:r>
    </w:p>
    <w:p>
      <w:r>
        <w:t>Performed Date Time: 02/1/2019 9:24</w:t>
      </w:r>
    </w:p>
    <w:p>
      <w:r>
        <w:t>Line Num: 1</w:t>
      </w:r>
    </w:p>
    <w:p>
      <w:r>
        <w:t>Text:       HISTORY ?right HAP REPORT  There is mild pulmonary venous congestion.   Focal infiltrates - opacities are observed in the right middle zone.  The heart is  top normal in size   Known / Minor Finalised by: &lt;DOCTOR&gt;</w:t>
      </w:r>
    </w:p>
    <w:p>
      <w:r>
        <w:t>Accession Number: 682e0dc143dca0ac9bf4c717eb6635eb578d1c78d3534d857afe0239bb52dbe9</w:t>
      </w:r>
    </w:p>
    <w:p>
      <w:r>
        <w:t>Updated Date Time: 03/1/2019 10:27</w:t>
      </w:r>
    </w:p>
    <w:p>
      <w:pPr>
        <w:pStyle w:val="Heading2"/>
      </w:pPr>
      <w:r>
        <w:t>Layman Explanation</w:t>
      </w:r>
    </w:p>
    <w:p>
      <w:r>
        <w:t>This radiology report discusses       HISTORY ?right HAP REPORT  There is mild pulmonary venous congestion.   Focal infiltrates - opacities are observed in the right middle zone.  The heart is  top normal in size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