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5638</w:t>
      </w:r>
    </w:p>
    <w:p>
      <w:r>
        <w:t>Visit Number: 554ca5407b5b3059b322e41b9473c923d2721b273accd273ee58dbffcc495621</w:t>
      </w:r>
    </w:p>
    <w:p>
      <w:r>
        <w:t>Masked_PatientID: 5635</w:t>
      </w:r>
    </w:p>
    <w:p>
      <w:r>
        <w:t>Order ID: e5807a5dd9b77d6056beda7cfb086752bc5c009dfc2d78eb00ccb85771393ca7</w:t>
      </w:r>
    </w:p>
    <w:p>
      <w:r>
        <w:t>Order Name: CT Aortogram (Thoracic)</w:t>
      </w:r>
    </w:p>
    <w:p>
      <w:r>
        <w:t>Result Item Code: CTANGAORT</w:t>
      </w:r>
    </w:p>
    <w:p>
      <w:r>
        <w:t>Performed Date Time: 10/1/2019 11:29</w:t>
      </w:r>
    </w:p>
    <w:p>
      <w:r>
        <w:t>Line Num: 1</w:t>
      </w:r>
    </w:p>
    <w:p>
      <w:r>
        <w:t>Text:      HISTORY TEE shows dilated aortic annulus 42mm, for further ix TECHNIQUE ECG-gated CT thoracic aortogram was performed.  75 ml of Omnipaque350 was administered as IV contrast media. ‘ Breathing artefacts are noted.       FINDINGS The prior CT of 29 Jun 2017 (TTSH) was reviewed.  There is dilatation of the aortic root and ascending thoracic aorta; measurements  are taken at the following levels: - Aortic annulus: 2.7 x 1.8 cm (Img. 506-1). - Sinuses of Valsalva: 4.7 x 4.5 x 4.2 cm (Img. 506-2). - Sinotubular junction: 4.1 x 3.9 cm (Img. 506-3). - Ascending aorta: 4.3 x 3.9 cm (Img. 506-4). - Aortic arch: 3.1 x 3.0 cm (Img. 506-5). - Descending thoracic aorta: 2.1 x 2.1 cm (Img. 506-6). Atherosclerosis is seen in the aortic arch and descending thoracic aorta.  The heart size is normal. Coronary artery calcifications are noted. No pericardial  effusion is seen. A small area of consolidation is visualised in the posterior segment of the right  upper lobe. A few subcentimetre centrilobular nodules are seen adjacent to it.  A  0.7 cm triangular shaped opacity medial to this area of consolidation along the horizontal  fissure probably represents an intrapulmonary lymph node (Img. 5-50). No pleural  effusion. The major airways are patent.  Enlarged right hilar lymph nodes measuring up to 2.0 x 2.0 cm (Img. 5-44, 5-52) are  visualised. No enlarged mediastinal lymph node is seen.   A 2.2 x 2.0 cm hypodense nodule with internal calcification is noted in the right  lobe of the thyroid gland, US may be considered for further characterisation.  Mild dilatation of the common bile duct (CBD) may be due to post cholecystectomy  state; no CBD calculus or stricture is seen. Foci of calcification in the pancreatic  head may represent the sequela of previous inflammation. A subcentimetre hypodense  lesion in the pancreatic head (series 5 image 110) possibly represents a cystic lesion  of the pancreas. The main pancreatic duct is not dilated.  Several renal hypodensities  are noted, too small to be characterised   No destructive osseous lesion is seen.       CONCLUSION 1. Dilatation of the aortic root and ascending aorta, measuring a maximum diameter  of 4.7 cm at the level of the sinuses of Valsalva.  2. Air-space consolidation in the right lung with right hilar lymphadenopathy. Correlation  for ongoing infection and repeat CT after appropriate treatment to assess for resolution  is advised.    May need further action Reported by: &lt;DOCTOR&gt;</w:t>
      </w:r>
    </w:p>
    <w:p>
      <w:r>
        <w:t>Accession Number: e6697de769206ff82ddc1c855711690cfd111c37bc20be8c51a4785c93670f43</w:t>
      </w:r>
    </w:p>
    <w:p>
      <w:r>
        <w:t>Updated Date Time: 10/1/2019 12:48</w:t>
      </w:r>
    </w:p>
    <w:p>
      <w:pPr>
        <w:pStyle w:val="Heading2"/>
      </w:pPr>
      <w:r>
        <w:t>Layman Explanation</w:t>
      </w:r>
    </w:p>
    <w:p>
      <w:r>
        <w:t>This radiology report discusses      HISTORY TEE shows dilated aortic annulus 42mm, for further ix TECHNIQUE ECG-gated CT thoracic aortogram was performed.  75 ml of Omnipaque350 was administered as IV contrast media. ‘ Breathing artefacts are noted.       FINDINGS The prior CT of 29 Jun 2017 (TTSH) was reviewed.  There is dilatation of the aortic root and ascending thoracic aorta; measurements  are taken at the following levels: - Aortic annulus: 2.7 x 1.8 cm (Img. 506-1). - Sinuses of Valsalva: 4.7 x 4.5 x 4.2 cm (Img. 506-2). - Sinotubular junction: 4.1 x 3.9 cm (Img. 506-3). - Ascending aorta: 4.3 x 3.9 cm (Img. 506-4). - Aortic arch: 3.1 x 3.0 cm (Img. 506-5). - Descending thoracic aorta: 2.1 x 2.1 cm (Img. 506-6). Atherosclerosis is seen in the aortic arch and descending thoracic aorta.  The heart size is normal. Coronary artery calcifications are noted. No pericardial  effusion is seen. A small area of consolidation is visualised in the posterior segment of the right  upper lobe. A few subcentimetre centrilobular nodules are seen adjacent to it.  A  0.7 cm triangular shaped opacity medial to this area of consolidation along the horizontal  fissure probably represents an intrapulmonary lymph node (Img. 5-50). No pleural  effusion. The major airways are patent.  Enlarged right hilar lymph nodes measuring up to 2.0 x 2.0 cm (Img. 5-44, 5-52) are  visualised. No enlarged mediastinal lymph node is seen.   A 2.2 x 2.0 cm hypodense nodule with internal calcification is noted in the right  lobe of the thyroid gland, US may be considered for further characterisation.  Mild dilatation of the common bile duct (CBD) may be due to post cholecystectomy  state; no CBD calculus or stricture is seen. Foci of calcification in the pancreatic  head may represent the sequela of previous inflammation. A subcentimetre hypodense  lesion in the pancreatic head (series 5 image 110) possibly represents a cystic lesion  of the pancreas. The main pancreatic duct is not dilated.  Several renal hypodensities  are noted, too small to be characterised   No destructive osseous lesion is seen.       CONCLUSION 1. Dilatation of the aortic root and ascending aorta, measuring a maximum diameter  of 4.7 cm at the level of the sinuses of Valsalva.  2. Air-space consolidation in the right lung with right hilar lymphadenopathy. Correlation  for ongoing infection and repeat CT after appropriate treatment to assess for resolution  is advised.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