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5656</w:t>
      </w:r>
    </w:p>
    <w:p>
      <w:r>
        <w:t>Visit Number: 9d62b6ee91a01a86a517124ae5065ebb08c1ad1c4d0effd233cfadb240426100</w:t>
      </w:r>
    </w:p>
    <w:p>
      <w:r>
        <w:t>Masked_PatientID: 5655</w:t>
      </w:r>
    </w:p>
    <w:p>
      <w:r>
        <w:t>Order ID: 4fadc1c9f5501a5846b1c6ed7c735cb056a66675d7fd715f62b5629db724096c</w:t>
      </w:r>
    </w:p>
    <w:p>
      <w:r>
        <w:t>Order Name: Chest X-ray</w:t>
      </w:r>
    </w:p>
    <w:p>
      <w:r>
        <w:t>Result Item Code: CHE-NOV</w:t>
      </w:r>
    </w:p>
    <w:p>
      <w:r>
        <w:t>Performed Date Time: 16/2/2016 21:10</w:t>
      </w:r>
    </w:p>
    <w:p>
      <w:r>
        <w:t>Line Num: 1</w:t>
      </w:r>
    </w:p>
    <w:p>
      <w:r>
        <w:t>Text:       HISTORY Fever, with cough, tro HAP REPORT There is very gross cardiomegaly in spite of the projection. Increased shadowing  seen in both peri hilar regions is suggestive of some degree of cardiac decompensation.  Air space shadowing noted in the right lung base with a small right basal effusion  present. The tip of the Hickman’s catheter is projected over the right atrial shadow.   May need further action Finalised by: &lt;DOCTOR&gt;</w:t>
      </w:r>
    </w:p>
    <w:p>
      <w:r>
        <w:t>Accession Number: 99379130d8f863dc17c4301c1de0775fd3f6bfd8c9da912f14a3a90fe2a621d4</w:t>
      </w:r>
    </w:p>
    <w:p>
      <w:r>
        <w:t>Updated Date Time: 17/2/2016 13:29</w:t>
      </w:r>
    </w:p>
    <w:p>
      <w:pPr>
        <w:pStyle w:val="Heading2"/>
      </w:pPr>
      <w:r>
        <w:t>Layman Explanation</w:t>
      </w:r>
    </w:p>
    <w:p>
      <w:r>
        <w:t>This radiology report discusses       HISTORY Fever, with cough, tro HAP REPORT There is very gross cardiomegaly in spite of the projection. Increased shadowing  seen in both peri hilar regions is suggestive of some degree of cardiac decompensation.  Air space shadowing noted in the right lung base with a small right basal effusion  present. The tip of the Hickman’s catheter is projected over the right 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