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5664</w:t>
      </w:r>
    </w:p>
    <w:p>
      <w:r>
        <w:t>Visit Number: f351ee28e1809a68c062a9eaeac4a9c4ab20eb17131f50b0b1f042bdf8677b7c</w:t>
      </w:r>
    </w:p>
    <w:p>
      <w:r>
        <w:t>Masked_PatientID: 5664</w:t>
      </w:r>
    </w:p>
    <w:p>
      <w:r>
        <w:t>Order ID: 43b919af5d71e90918b4789bc56ff923f3900d5c64c78ad3358c3b708c88e9b9</w:t>
      </w:r>
    </w:p>
    <w:p>
      <w:r>
        <w:t>Order Name: Chest X-ray</w:t>
      </w:r>
    </w:p>
    <w:p>
      <w:r>
        <w:t>Result Item Code: CHE-NOV</w:t>
      </w:r>
    </w:p>
    <w:p>
      <w:r>
        <w:t>Performed Date Time: 05/5/2017 18:07</w:t>
      </w:r>
    </w:p>
    <w:p>
      <w:r>
        <w:t>Line Num: 1</w:t>
      </w:r>
    </w:p>
    <w:p>
      <w:r>
        <w:t>Text:       HISTORY pneumonia REPORT Left cardiac border partially obscured by the left basal effusion. Apical pleural  thickening seen on the left. There is a small right basal effusion present. There  is marked scoliosis with concavity to the left. Mildly increased vascular shadowing  noted in the right para cardiac region. Please correlate with the clinical findings.  Known / Minor  Finalised by: &lt;DOCTOR&gt;</w:t>
      </w:r>
    </w:p>
    <w:p>
      <w:r>
        <w:t>Accession Number: 2e8fe26abd4102c2d45bfc3a430ae80a347a7344bd0d86a9c64b01462ba5fee2</w:t>
      </w:r>
    </w:p>
    <w:p>
      <w:r>
        <w:t>Updated Date Time: 06/5/2017 10:59</w:t>
      </w:r>
    </w:p>
    <w:p>
      <w:pPr>
        <w:pStyle w:val="Heading2"/>
      </w:pPr>
      <w:r>
        <w:t>Layman Explanation</w:t>
      </w:r>
    </w:p>
    <w:p>
      <w:r>
        <w:t>This radiology report discusses       HISTORY pneumonia REPORT Left cardiac border partially obscured by the left basal effusion. Apical pleural  thickening seen on the left. There is a small right basal effusion present. There  is marked scoliosis with concavity to the left. Mildly increased vascular shadowing  noted in the right para cardiac region. Please correlate with the clinical findings.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