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5706</w:t>
      </w:r>
    </w:p>
    <w:p>
      <w:r>
        <w:t>Visit Number: 757fbdd7d5458fdaf1cc208cb4901975c97256e6fb0c679f7dce915199a69be5</w:t>
      </w:r>
    </w:p>
    <w:p>
      <w:r>
        <w:t>Masked_PatientID: 5702</w:t>
      </w:r>
    </w:p>
    <w:p>
      <w:r>
        <w:t>Order ID: 9a80fe85027ac228abc6250145b9da5312775cfb7c235307b29e5815d08f2901</w:t>
      </w:r>
    </w:p>
    <w:p>
      <w:r>
        <w:t>Order Name: Chest X-ray</w:t>
      </w:r>
    </w:p>
    <w:p>
      <w:r>
        <w:t>Result Item Code: CHE-NOV</w:t>
      </w:r>
    </w:p>
    <w:p>
      <w:r>
        <w:t>Performed Date Time: 18/7/2020 1:22</w:t>
      </w:r>
    </w:p>
    <w:p>
      <w:r>
        <w:t>Line Num: 1</w:t>
      </w:r>
    </w:p>
    <w:p>
      <w:r>
        <w:t>Text: HISTORY  TRO penumonia REPORT Comparison made with prior chest radiograph dated 21 June 2020 (Alexandra Hospital).  Prior fluoroscopic images dated 22 June 2020 (NUH) was reviewed. The cardiac size cannot be accurately assessed on AP projection. Mural calcification  is seen at the aortic knuckle. No focal consolidation or pleural effusion. Partially visualised right percutaneous nephrostomy tube in the right upper quadrant  of the abdomen. Degenerative changes are seen in the imaged spine. Report Indicator: Known / Minor Reported by: &lt;DOCTOR&gt;</w:t>
      </w:r>
    </w:p>
    <w:p>
      <w:r>
        <w:t>Accession Number: c2213b99927737f97a903a968bd1e14d84810d9a8a6b726724cc2fad4720cefd</w:t>
      </w:r>
    </w:p>
    <w:p>
      <w:r>
        <w:t>Updated Date Time: 18/7/2020 13:56</w:t>
      </w:r>
    </w:p>
    <w:p>
      <w:pPr>
        <w:pStyle w:val="Heading2"/>
      </w:pPr>
      <w:r>
        <w:t>Layman Explanation</w:t>
      </w:r>
    </w:p>
    <w:p>
      <w:r>
        <w:t>This radiology report discusses HISTORY  TRO penumonia REPORT Comparison made with prior chest radiograph dated 21 June 2020 (Alexandra Hospital).  Prior fluoroscopic images dated 22 June 2020 (NUH) was reviewed. The cardiac size cannot be accurately assessed on AP projection. Mural calcification  is seen at the aortic knuckle. No focal consolidation or pleural effusion. Partially visualised right percutaneous nephrostomy tube in the right upper quadrant  of the abdomen. Degenerative changes are seen in the imaged spine. Report Indicator: Known / Minor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