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5722</w:t>
      </w:r>
    </w:p>
    <w:p>
      <w:r>
        <w:t>Visit Number: 89e5a147286a62f967635f11e4ba9e72bdccb86ecd6346bd0a14e08af66c24cc</w:t>
      </w:r>
    </w:p>
    <w:p>
      <w:r>
        <w:t>Masked_PatientID: 5711</w:t>
      </w:r>
    </w:p>
    <w:p>
      <w:r>
        <w:t>Order ID: cd17f5a71862398d595e7afdee9191f245324826df38057b1dc0b4ff599126ad</w:t>
      </w:r>
    </w:p>
    <w:p>
      <w:r>
        <w:t>Order Name: Chest X-ray, Erect</w:t>
      </w:r>
    </w:p>
    <w:p>
      <w:r>
        <w:t>Result Item Code: CHE-ER</w:t>
      </w:r>
    </w:p>
    <w:p>
      <w:r>
        <w:t>Performed Date Time: 20/8/2019 2:00</w:t>
      </w:r>
    </w:p>
    <w:p>
      <w:r>
        <w:t>Line Num: 1</w:t>
      </w:r>
    </w:p>
    <w:p>
      <w:r>
        <w:t>Text: HISTORY  Septic w/u REPORT Comparison 30 July 2019 06:47 a.m. AP sitting film. The heart does not appear significantly enlarged. Minor left lung lower zone subsegmental  atelectasis noted. The rest of the lungs appear clear. Report Indicator: Known / Minor Finalised by: &lt;DOCTOR&gt;</w:t>
      </w:r>
    </w:p>
    <w:p>
      <w:r>
        <w:t>Accession Number: 8dec55f949921eeaf066d76ac90da557415ae8f647d4befd06b8a19a4bca680b</w:t>
      </w:r>
    </w:p>
    <w:p>
      <w:r>
        <w:t>Updated Date Time: 21/8/2019 7:27</w:t>
      </w:r>
    </w:p>
    <w:p>
      <w:pPr>
        <w:pStyle w:val="Heading2"/>
      </w:pPr>
      <w:r>
        <w:t>Layman Explanation</w:t>
      </w:r>
    </w:p>
    <w:p>
      <w:r>
        <w:t>This radiology report discusses HISTORY  Septic w/u REPORT Comparison 30 July 2019 06:47 a.m. AP sitting film. The heart does not appear significantly enlarged. Minor left lung lower zone subsegmental  atelectasis noted. The rest of the lungs appear clear.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