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5720</w:t>
      </w:r>
    </w:p>
    <w:p>
      <w:r>
        <w:t>Visit Number: 192c7855ad7959dbe391246254dd3aef83d46c18e1d55b73c189d671061bdd8a</w:t>
      </w:r>
    </w:p>
    <w:p>
      <w:r>
        <w:t>Masked_PatientID: 5711</w:t>
      </w:r>
    </w:p>
    <w:p>
      <w:r>
        <w:t>Order ID: bf5fd327911dae5cd5e60e361e8a7869753de3cf67eb8b5ed1c5cfecd34aa688</w:t>
      </w:r>
    </w:p>
    <w:p>
      <w:r>
        <w:t>Order Name: Chest X-ray</w:t>
      </w:r>
    </w:p>
    <w:p>
      <w:r>
        <w:t>Result Item Code: CHE-NOV</w:t>
      </w:r>
    </w:p>
    <w:p>
      <w:r>
        <w:t>Performed Date Time: 27/8/2018 15:57</w:t>
      </w:r>
    </w:p>
    <w:p>
      <w:r>
        <w:t>Line Num: 1</w:t>
      </w:r>
    </w:p>
    <w:p>
      <w:r>
        <w:t>Text:          [ The heart, lungs and mediastinum are unremarkable.  The aorta is unfurled.  Right  PICC tip is in the mid SVC.   Known / Minor Finalised by: &lt;DOCTOR&gt;</w:t>
      </w:r>
    </w:p>
    <w:p>
      <w:r>
        <w:t>Accession Number: dbd0ff0b7a4140ff95b7d7b2cd18adedb067ee66d51956927774dc393e154e38</w:t>
      </w:r>
    </w:p>
    <w:p>
      <w:r>
        <w:t>Updated Date Time: 28/8/2018 6:44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 Right  PICC tip is in the mid SVC.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