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5739</w:t>
      </w:r>
    </w:p>
    <w:p>
      <w:r>
        <w:t>Visit Number: a89075227c4c06e1f4dc2ebbb8d5d743c669451c4155e4d9f2c8dfbf3d2f5310</w:t>
      </w:r>
    </w:p>
    <w:p>
      <w:r>
        <w:t>Masked_PatientID: 5735</w:t>
      </w:r>
    </w:p>
    <w:p>
      <w:r>
        <w:t>Order ID: 3022fde4415b7a1bba9bbf8a3f8e8574a58374db345e408add9ce2352368ae4c</w:t>
      </w:r>
    </w:p>
    <w:p>
      <w:r>
        <w:t>Order Name: Chest X-ray, Erect</w:t>
      </w:r>
    </w:p>
    <w:p>
      <w:r>
        <w:t>Result Item Code: CHE-ER</w:t>
      </w:r>
    </w:p>
    <w:p>
      <w:r>
        <w:t>Performed Date Time: 02/11/2016 15:12</w:t>
      </w:r>
    </w:p>
    <w:p>
      <w:r>
        <w:t>Line Num: 1</w:t>
      </w:r>
    </w:p>
    <w:p>
      <w:r>
        <w:t>Text:       HISTORY has TK in place acute abdomen REPORT  The radiograph on 26 August 2016 is reviewed. The heart size cannot be accurately assessed. There is venous congestion. The suboptimally expanded lungs are clear. No subdiaphragmaticfree air is detected. Surgical staples and hyperdense gastric and bowel materials in the appended upper  abdomen are seen.   Known / Minor  Finalised by: &lt;DOCTOR&gt;</w:t>
      </w:r>
    </w:p>
    <w:p>
      <w:r>
        <w:t>Accession Number: 30ff1704118f4d1fc2df3b665edcd27d3355ba5aba581a027e17d7aae8f24629</w:t>
      </w:r>
    </w:p>
    <w:p>
      <w:r>
        <w:t>Updated Date Time: 03/11/2016 10:46</w:t>
      </w:r>
    </w:p>
    <w:p>
      <w:pPr>
        <w:pStyle w:val="Heading2"/>
      </w:pPr>
      <w:r>
        <w:t>Layman Explanation</w:t>
      </w:r>
    </w:p>
    <w:p>
      <w:r>
        <w:t>This radiology report discusses       HISTORY has TK in place acute abdomen REPORT  The radiograph on 26 August 2016 is reviewed. The heart size cannot be accurately assessed. There is venous congestion. The suboptimally expanded lungs are clear. No subdiaphragmaticfree air is detected. Surgical staples and hyperdense gastric and bowel materials in the appended upper  abdomen are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