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5746</w:t>
      </w:r>
    </w:p>
    <w:p>
      <w:r>
        <w:t>Visit Number: 94ef1e160f1dc123c8916c46fd3530d954e7a0d59f84c5033f37ad82b4b0f7e2</w:t>
      </w:r>
    </w:p>
    <w:p>
      <w:r>
        <w:t>Masked_PatientID: 5735</w:t>
      </w:r>
    </w:p>
    <w:p>
      <w:r>
        <w:t>Order ID: eb08d725bd9b6294ef73f34d82b8da4bb6d1f8b8a45ac239c0fd2ac6a61d0d91</w:t>
      </w:r>
    </w:p>
    <w:p>
      <w:r>
        <w:t>Order Name: Chest X-ray</w:t>
      </w:r>
    </w:p>
    <w:p>
      <w:r>
        <w:t>Result Item Code: CHE-NOV</w:t>
      </w:r>
    </w:p>
    <w:p>
      <w:r>
        <w:t>Performed Date Time: 11/8/2018 17:33</w:t>
      </w:r>
    </w:p>
    <w:p>
      <w:r>
        <w:t>Line Num: 1</w:t>
      </w:r>
    </w:p>
    <w:p>
      <w:r>
        <w:t>Text:       HISTORY SOB, LL swelling REPORT  Comparison is made previous chest radiograph dated 03/08/2018. Heart size cannot be accurately assessed in this AP view but appears enlarged.  The  aorta is unfolded. Bilateral small pleural effusions are noted with adjacent compressive atelectasis;  underlying infective process is not excluded.  There is suggestion of pulmonary venous  congestion.  Findings are suggestive of fluid overload, please correlate clinically. Surgical clipsare seen within the left upper abdomen.   May need further action Finalised by: &lt;DOCTOR&gt;</w:t>
      </w:r>
    </w:p>
    <w:p>
      <w:r>
        <w:t>Accession Number: b92ead9b24eec19df7f2a8aa804e48d2a7118f7cdaa9bf186e65e538ee6ad052</w:t>
      </w:r>
    </w:p>
    <w:p>
      <w:r>
        <w:t>Updated Date Time: 12/8/2018 11:03</w:t>
      </w:r>
    </w:p>
    <w:p>
      <w:pPr>
        <w:pStyle w:val="Heading2"/>
      </w:pPr>
      <w:r>
        <w:t>Layman Explanation</w:t>
      </w:r>
    </w:p>
    <w:p>
      <w:r>
        <w:t>This radiology report discusses       HISTORY SOB, LL swelling REPORT  Comparison is made previous chest radiograph dated 03/08/2018. Heart size cannot be accurately assessed in this AP view but appears enlarged.  The  aorta is unfolded. Bilateral small pleural effusions are noted with adjacent compressive atelectasis;  underlying infective process is not excluded.  There is suggestion of pulmonary venous  congestion.  Findings are suggestive of fluid overload, please correlate clinically. Surgical clipsare seen within the left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