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5740</w:t>
      </w:r>
    </w:p>
    <w:p>
      <w:r>
        <w:t>Visit Number: f61d5009fe3121e0623a3e6a4ed3811981f641080f67ee4f196f76a828164dc0</w:t>
      </w:r>
    </w:p>
    <w:p>
      <w:r>
        <w:t>Masked_PatientID: 5735</w:t>
      </w:r>
    </w:p>
    <w:p>
      <w:r>
        <w:t>Order ID: 3f9a9f9fa6ec84f0914744e1172179a9e86ac3d43e3685d0856e4955cf70bb83</w:t>
      </w:r>
    </w:p>
    <w:p>
      <w:r>
        <w:t>Order Name: Chest X-ray</w:t>
      </w:r>
    </w:p>
    <w:p>
      <w:r>
        <w:t>Result Item Code: CHE-NOV</w:t>
      </w:r>
    </w:p>
    <w:p>
      <w:r>
        <w:t>Performed Date Time: 19/11/2016 11:27</w:t>
      </w:r>
    </w:p>
    <w:p>
      <w:r>
        <w:t>Line Num: 1</w:t>
      </w:r>
    </w:p>
    <w:p>
      <w:r>
        <w:t>Text:       HISTORY Fever, cough and abdo pain REPORT  The patient is known to have background chronic renal disease. Previous chest radiograph dated 6 November 2016 was reviewed. The tip of the right central tunnelled dialysis catheter is inthe right atrium,  in satisfactory position.  The heart appears normal in size.  No focal consolidation  or pleural effusion is detected.  No pneumothorax.  Subligamentous bony resorption underlying the clavicular attachment of the coracoclavicular  ligament is noted bilaterally, in keeping with changes of renal osteodystrophy. Surgical  clips visualised in the left upper abdomen are in keeping with previous nephrectomy.   Known / Minor  Finalised by: &lt;DOCTOR&gt;</w:t>
      </w:r>
    </w:p>
    <w:p>
      <w:r>
        <w:t>Accession Number: 947e8b4856fd9a108cc1ea6d6c469cfb122bd2c293ac842e52f860eab2f6fce9</w:t>
      </w:r>
    </w:p>
    <w:p>
      <w:r>
        <w:t>Updated Date Time: 20/11/2016 14:46</w:t>
      </w:r>
    </w:p>
    <w:p>
      <w:pPr>
        <w:pStyle w:val="Heading2"/>
      </w:pPr>
      <w:r>
        <w:t>Layman Explanation</w:t>
      </w:r>
    </w:p>
    <w:p>
      <w:r>
        <w:t>This radiology report discusses       HISTORY Fever, cough and abdo pain REPORT  The patient is known to have background chronic renal disease. Previous chest radiograph dated 6 November 2016 was reviewed. The tip of the right central tunnelled dialysis catheter is inthe right atrium,  in satisfactory position.  The heart appears normal in size.  No focal consolidation  or pleural effusion is detected.  No pneumothorax.  Subligamentous bony resorption underlying the clavicular attachment of the coracoclavicular  ligament is noted bilaterally, in keeping with changes of renal osteodystrophy. Surgical  clips visualised in the left upper abdomen are in keeping with previous nephrectomy.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