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5742</w:t>
      </w:r>
    </w:p>
    <w:p>
      <w:r>
        <w:t>Visit Number: 5c607f8a9001b04e7305fde8e689678ce50c09754fc5352928c952c5e275667f</w:t>
      </w:r>
    </w:p>
    <w:p>
      <w:r>
        <w:t>Masked_PatientID: 5735</w:t>
      </w:r>
    </w:p>
    <w:p>
      <w:r>
        <w:t>Order ID: 37d1b5ff14716f54b5b1029172c91c03756b800b979b1a7860dc5bd00a7c45e0</w:t>
      </w:r>
    </w:p>
    <w:p>
      <w:r>
        <w:t>Order Name: Chest X-ray, Erect</w:t>
      </w:r>
    </w:p>
    <w:p>
      <w:r>
        <w:t>Result Item Code: CHE-ER</w:t>
      </w:r>
    </w:p>
    <w:p>
      <w:r>
        <w:t>Performed Date Time: 20/11/2017 23:35</w:t>
      </w:r>
    </w:p>
    <w:p>
      <w:r>
        <w:t>Line Num: 1</w:t>
      </w:r>
    </w:p>
    <w:p>
      <w:r>
        <w:t>Text:       HISTORY fever and cough REPORT The prior chest radiograph from 28/08/2017 was reviewed.  The heart size cannot be accurately assessed in this AP projection.  No focal consolidation, pleural effusion or pneumothorax is detected. The right paratracheal  density could be vascular, stable. .    Known / Minor  Reported by: &lt;DOCTOR&gt;</w:t>
      </w:r>
    </w:p>
    <w:p>
      <w:r>
        <w:t>Accession Number: 29a8ebea3634eb161379cbe006a3dd83ea760019c6b24c8918afc0573838b57a</w:t>
      </w:r>
    </w:p>
    <w:p>
      <w:r>
        <w:t>Updated Date Time: 21/11/2017 17:09</w:t>
      </w:r>
    </w:p>
    <w:p>
      <w:pPr>
        <w:pStyle w:val="Heading2"/>
      </w:pPr>
      <w:r>
        <w:t>Layman Explanation</w:t>
      </w:r>
    </w:p>
    <w:p>
      <w:r>
        <w:t>This radiology report discusses       HISTORY fever and cough REPORT The prior chest radiograph from 28/08/2017 was reviewed.  The heart size cannot be accurately assessed in this AP projection.  No focal consolidation, pleural effusion or pneumothorax is detected. The right paratracheal  density could be vascular, stable. .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