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5752</w:t>
      </w:r>
    </w:p>
    <w:p>
      <w:r>
        <w:t>Visit Number: 1ece1a80444e4a43878b72549a6e258032a5d332da74a3b028703a5f95eb6cb7</w:t>
      </w:r>
    </w:p>
    <w:p>
      <w:r>
        <w:t>Masked_PatientID: 5751</w:t>
      </w:r>
    </w:p>
    <w:p>
      <w:r>
        <w:t>Order ID: 66648cd4bb3c6139e77d84b52cb19ff20f9b461882f2925a5dc6489f7c9fbf6b</w:t>
      </w:r>
    </w:p>
    <w:p>
      <w:r>
        <w:t>Order Name: Chest X-ray, Erect</w:t>
      </w:r>
    </w:p>
    <w:p>
      <w:r>
        <w:t>Result Item Code: CHE-ER</w:t>
      </w:r>
    </w:p>
    <w:p>
      <w:r>
        <w:t>Performed Date Time: 12/4/2017 14:04</w:t>
      </w:r>
    </w:p>
    <w:p>
      <w:r>
        <w:t>Line Num: 1</w:t>
      </w:r>
    </w:p>
    <w:p>
      <w:r>
        <w:t>Text:       HISTORY chest pain REPORT Prior chest radiograph of 16 August 2015 was reviewed. The heart size is normal. No focal consolidation or pleural effusion is seen. There is a 9 mm ovoid opacity in the left lower zone, projected adjacent to the left  cardiac border. This was not seen on prior radiographs and could represent a prominent  vascular shadow or a pulmonary nodule. Suggest close interval follow up.    Further action or early intervention required Reportedby: &lt;DOCTOR&gt;</w:t>
      </w:r>
    </w:p>
    <w:p>
      <w:r>
        <w:t>Accession Number: 3ce062798e459607f314a2d587e7d33a60ca5084c6b192c5abef4c1fb45cebeb</w:t>
      </w:r>
    </w:p>
    <w:p>
      <w:r>
        <w:t>Updated Date Time: 13/4/2017 7:31</w:t>
      </w:r>
    </w:p>
    <w:p>
      <w:pPr>
        <w:pStyle w:val="Heading2"/>
      </w:pPr>
      <w:r>
        <w:t>Layman Explanation</w:t>
      </w:r>
    </w:p>
    <w:p>
      <w:r>
        <w:t>This radiology report discusses       HISTORY chest pain REPORT Prior chest radiograph of 16 August 2015 was reviewed. The heart size is normal. No focal consolidation or pleural effusion is seen. There is a 9 mm ovoid opacity in the left lower zone, projected adjacent to the left  cardiac border. This was not seen on prior radiographs and could represent a prominent  vascular shadow or a pulmonary nodule. Suggest close interval follow up.    Further action or early intervention required Reportedby: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