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5758</w:t>
      </w:r>
    </w:p>
    <w:p>
      <w:r>
        <w:t>Visit Number: 0308dd0f49ece530f96b0aa3711349c03ac364b6774f1ce56f0a86177f08e3b5</w:t>
      </w:r>
    </w:p>
    <w:p>
      <w:r>
        <w:t>Masked_PatientID: 5758</w:t>
      </w:r>
    </w:p>
    <w:p>
      <w:r>
        <w:t>Order ID: ae8172101db4b3bc9cb5996ea9ac6f52b949f8c811bdfdf54a759416d1baa238</w:t>
      </w:r>
    </w:p>
    <w:p>
      <w:r>
        <w:t>Order Name: Chest X-ray, Erect</w:t>
      </w:r>
    </w:p>
    <w:p>
      <w:r>
        <w:t>Result Item Code: CHE-ER</w:t>
      </w:r>
    </w:p>
    <w:p>
      <w:r>
        <w:t>Performed Date Time: 17/3/2017 23:26</w:t>
      </w:r>
    </w:p>
    <w:p>
      <w:r>
        <w:t>Line Num: 1</w:t>
      </w:r>
    </w:p>
    <w:p>
      <w:r>
        <w:t>Text:       HISTORY cough for past 1/52, a/w fever with SOB REPORT The cardiac size is normal.  Unfolding of the aorta is noted.  No lung consolidation, pleural effusion or pneumothorax is detected.   Known / Minor  Finalised by: &lt;DOCTOR&gt;</w:t>
      </w:r>
    </w:p>
    <w:p>
      <w:r>
        <w:t>Accession Number: 4144904cd3e13fb0d177ec440bc119eff47ef42ee3d574a5e7e1c399b1dbcedb</w:t>
      </w:r>
    </w:p>
    <w:p>
      <w:r>
        <w:t>Updated Date Time: 18/3/2017 10:07</w:t>
      </w:r>
    </w:p>
    <w:p>
      <w:pPr>
        <w:pStyle w:val="Heading2"/>
      </w:pPr>
      <w:r>
        <w:t>Layman Explanation</w:t>
      </w:r>
    </w:p>
    <w:p>
      <w:r>
        <w:t>This radiology report discusses       HISTORY cough for past 1/52, a/w fever with SOB REPORT The cardiac size is normal.  Unfolding of the aorta is noted.  No lung consolidation, pleural effusion or pneumothorax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