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5791</w:t>
      </w:r>
    </w:p>
    <w:p>
      <w:r>
        <w:t>Visit Number: 904a9be8a1a956e17b161b3cd1d1cca71cff65226ce998e3ac4ce339606d5872</w:t>
      </w:r>
    </w:p>
    <w:p>
      <w:r>
        <w:t>Masked_PatientID: 5789</w:t>
      </w:r>
    </w:p>
    <w:p>
      <w:r>
        <w:t>Order ID: f591b48bb0fef3dafda355bc4a7b2a446f554b181fecb16ec7c694a9ac61db3f</w:t>
      </w:r>
    </w:p>
    <w:p>
      <w:r>
        <w:t>Order Name: Chest X-ray, Erect</w:t>
      </w:r>
    </w:p>
    <w:p>
      <w:r>
        <w:t>Result Item Code: CHE-ER</w:t>
      </w:r>
    </w:p>
    <w:p>
      <w:r>
        <w:t>Performed Date Time: 03/12/2015 0:02</w:t>
      </w:r>
    </w:p>
    <w:p>
      <w:r>
        <w:t>Line Num: 1</w:t>
      </w:r>
    </w:p>
    <w:p>
      <w:r>
        <w:t>Text:       HISTORY LE ruptured globe. preop REPORT No prior chest radiograph is available. The heart size is normal. The aorta is unfolded. Extensive reticulo-nodular opacities are seen in both hemithoraces.  Prominent bilateral apical pleural thickening and scarring /fibrosis are also noted. Scarring is also seen in the basal zones bilaterally. No pleural effusion is seen.   May need further action Reported by: &lt;DOCTOR&gt;</w:t>
      </w:r>
    </w:p>
    <w:p>
      <w:r>
        <w:t>Accession Number: b6b8824729a649ac9afe7b61d32b500d2293626fff3a25454d983a09e940d6e2</w:t>
      </w:r>
    </w:p>
    <w:p>
      <w:r>
        <w:t>Updated Date Time: 03/12/2015 14:26</w:t>
      </w:r>
    </w:p>
    <w:p>
      <w:pPr>
        <w:pStyle w:val="Heading2"/>
      </w:pPr>
      <w:r>
        <w:t>Layman Explanation</w:t>
      </w:r>
    </w:p>
    <w:p>
      <w:r>
        <w:t>This radiology report discusses       HISTORY LE ruptured globe. preop REPORT No prior chest radiograph is available. The heart size is normal. The aorta is unfolded. Extensive reticulo-nodular opacities are seen in both hemithoraces.  Prominent bilateral apical pleural thickening and scarring /fibrosis are also noted. Scarring is also seen in the basal zones bilaterally. No pleural effusion is seen.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