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5794</w:t>
      </w:r>
    </w:p>
    <w:p>
      <w:r>
        <w:t>Visit Number: 3222148972246ecb543749a1ca867c4c1b35c563da36af0c6f302fb0713d44e7</w:t>
      </w:r>
    </w:p>
    <w:p>
      <w:r>
        <w:t>Masked_PatientID: 5794</w:t>
      </w:r>
    </w:p>
    <w:p>
      <w:r>
        <w:t>Order ID: 99a704820d1902934f1095023836a7fe7525ca2895fbd8e8f491dc647177bd89</w:t>
      </w:r>
    </w:p>
    <w:p>
      <w:r>
        <w:t>Order Name: Chest X-ray</w:t>
      </w:r>
    </w:p>
    <w:p>
      <w:r>
        <w:t>Result Item Code: CHE-NOV</w:t>
      </w:r>
    </w:p>
    <w:p>
      <w:r>
        <w:t>Performed Date Time: 04/2/2016 12:01</w:t>
      </w:r>
    </w:p>
    <w:p>
      <w:r>
        <w:t>Line Num: 1</w:t>
      </w:r>
    </w:p>
    <w:p>
      <w:r>
        <w:t>Text:       HISTORY s/p pci- chst pain REPORT  The prior radiograph of 03/02/2016 was reviewed. There is slight worsening in the extent of pulmonary venous congestion.  Early patchy  consolidation is seen in the right lower zone, which may be due to fluid overload  state (although superimposed infection cannot be excluded). No significant pleural effusion is evident. Heart size cannot be well assessed on this AP projection.   May need further action Finalised by: &lt;DOCTOR&gt;</w:t>
      </w:r>
    </w:p>
    <w:p>
      <w:r>
        <w:t>Accession Number: 09ae9e3c7822992968bd9eae43372da2f9016c4cfbe51fdf01b97a95f3f63147</w:t>
      </w:r>
    </w:p>
    <w:p>
      <w:r>
        <w:t>Updated Date Time: 04/2/2016 17:14</w:t>
      </w:r>
    </w:p>
    <w:p>
      <w:pPr>
        <w:pStyle w:val="Heading2"/>
      </w:pPr>
      <w:r>
        <w:t>Layman Explanation</w:t>
      </w:r>
    </w:p>
    <w:p>
      <w:r>
        <w:t>This radiology report discusses       HISTORY s/p pci- chst pain REPORT  The prior radiograph of 03/02/2016 was reviewed. There is slight worsening in the extent of pulmonary venous congestion.  Early patchy  consolidation is seen in the right lower zone, which may be due to fluid overload  state (although superimposed infection cannot be excluded). No significant pleural effusion is evident. Heart size cannot be well assessed on this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