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583</w:t>
      </w:r>
    </w:p>
    <w:p>
      <w:r>
        <w:t>Visit Number: fb4d9dbdb5cde8cdeee9d8700ea9f35c4875df09e5a931acbbca7af17a8d20cf</w:t>
      </w:r>
    </w:p>
    <w:p>
      <w:r>
        <w:t>Masked_PatientID: 581</w:t>
      </w:r>
    </w:p>
    <w:p>
      <w:r>
        <w:t>Order ID: 4be27dba87bbee09e2f04a83b75bf2c000a38ce0e851b882101d31a83a092dda</w:t>
      </w:r>
    </w:p>
    <w:p>
      <w:r>
        <w:t>Order Name: Chest X-ray</w:t>
      </w:r>
    </w:p>
    <w:p>
      <w:r>
        <w:t>Result Item Code: CHE-NOV</w:t>
      </w:r>
    </w:p>
    <w:p>
      <w:r>
        <w:t>Performed Date Time: 17/3/2018 23:14</w:t>
      </w:r>
    </w:p>
    <w:p>
      <w:r>
        <w:t>Line Num: 1</w:t>
      </w:r>
    </w:p>
    <w:p>
      <w:r>
        <w:t>Text:       HISTORY cough REPORT Chest radiograph, AP sitting CT and chest radiograph dated 20/04/2017 were reviewed. The heart size is not enlarged. Thoracic aorta is unfolded. No consolidation or pleural effusion is seen.   Known/ Minor  Finalised by: &lt;DOCTOR&gt;</w:t>
      </w:r>
    </w:p>
    <w:p>
      <w:r>
        <w:t>Accession Number: d6755f65966fe972d949d0d561b8ca813f04508ffd5134571449c9c7bd5bff60</w:t>
      </w:r>
    </w:p>
    <w:p>
      <w:r>
        <w:t>Updated Date Time: 18/3/2018 13:10</w:t>
      </w:r>
    </w:p>
    <w:p>
      <w:pPr>
        <w:pStyle w:val="Heading2"/>
      </w:pPr>
      <w:r>
        <w:t>Layman Explanation</w:t>
      </w:r>
    </w:p>
    <w:p>
      <w:r>
        <w:t>This radiology report discusses       HISTORY cough REPORT Chest radiograph, AP sitting CT and chest radiograph dated 20/04/2017 were reviewed. The heart size is not enlarged. Thoracic aorta is unfolded. No consolidation or pleural effusion is seen.   Known/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