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5819</w:t>
      </w:r>
    </w:p>
    <w:p>
      <w:r>
        <w:t>Visit Number: deb36f2508875ca4eec47070712add6770703d5e56c9fc8c64249e1393f6b2a8</w:t>
      </w:r>
    </w:p>
    <w:p>
      <w:r>
        <w:t>Masked_PatientID: 5817</w:t>
      </w:r>
    </w:p>
    <w:p>
      <w:r>
        <w:t>Order ID: 501ac592bc1ce1b2b13b34956bd0832b63646476baa5839509755b83ffba2b16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01/5/2020 8:44</w:t>
      </w:r>
    </w:p>
    <w:p>
      <w:r>
        <w:t>Line Num: 1</w:t>
      </w:r>
    </w:p>
    <w:p>
      <w:r>
        <w:t>Text: HISTORY  unable to dialyse REPORT Studies reviewed: Chest X-ray 11/08/2018;Chest X-ray 23/02/2015 The heart is not enlarged. No consolidation or pleural effusion is seen. Report Indicator: Normal Finalised by: &lt;DOCTOR&gt;</w:t>
      </w:r>
    </w:p>
    <w:p>
      <w:r>
        <w:t>Accession Number: 888365ea6fc87b646683f46de338448d280203de2150ba4b8b1ceb184710c603</w:t>
      </w:r>
    </w:p>
    <w:p>
      <w:r>
        <w:t>Updated Date Time: 01/5/2020 8:52</w:t>
      </w:r>
    </w:p>
    <w:p>
      <w:pPr>
        <w:pStyle w:val="Heading2"/>
      </w:pPr>
      <w:r>
        <w:t>Layman Explanation</w:t>
      </w:r>
    </w:p>
    <w:p>
      <w:r>
        <w:t>This radiology report discusses HISTORY  unable to dialyse REPORT Studies reviewed: Chest X-ray 11/08/2018;Chest X-ray 23/02/2015 The heart is not enlarged. No consolidation or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