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5820</w:t>
      </w:r>
    </w:p>
    <w:p>
      <w:r>
        <w:t>Visit Number: 087e192ccc4ebb966548f9d1e0e50bdeee7aa5a3f661d239017231ee15a2c95d</w:t>
      </w:r>
    </w:p>
    <w:p>
      <w:r>
        <w:t>Masked_PatientID: 5817</w:t>
      </w:r>
    </w:p>
    <w:p>
      <w:r>
        <w:t>Order ID: 412ef636ba50f0ed816b6875cc30eb4a257a1367573c9c5c6d3ffaadd6e98a30</w:t>
      </w:r>
    </w:p>
    <w:p>
      <w:r>
        <w:t>Order Name: Chest X-ray</w:t>
      </w:r>
    </w:p>
    <w:p>
      <w:r>
        <w:t>Result Item Code: CHE-NOV</w:t>
      </w:r>
    </w:p>
    <w:p>
      <w:r>
        <w:t>Performed Date Time: 11/8/2018 9:01</w:t>
      </w:r>
    </w:p>
    <w:p>
      <w:r>
        <w:t>Line Num: 1</w:t>
      </w:r>
    </w:p>
    <w:p>
      <w:r>
        <w:t>Text:       HISTORY ESRD on HD, DM REPORT The heart size and mediastinal configuration are normal.  No active lung lesion is seen.   Normal Finalised by: &lt;DOCTOR&gt;</w:t>
      </w:r>
    </w:p>
    <w:p>
      <w:r>
        <w:t>Accession Number: 47e68d3fbfd5aa114cd0bb23599db8288ad2e2e5aeac2bf187c6624803398145</w:t>
      </w:r>
    </w:p>
    <w:p>
      <w:r>
        <w:t>Updated Date Time: 11/8/2018 11:06</w:t>
      </w:r>
    </w:p>
    <w:p>
      <w:pPr>
        <w:pStyle w:val="Heading2"/>
      </w:pPr>
      <w:r>
        <w:t>Layman Explanation</w:t>
      </w:r>
    </w:p>
    <w:p>
      <w:r>
        <w:t>This radiology report discusses       HISTORY ESRD on HD, DM REPORT The heart size and mediastinal configuration are normal. 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