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5824</w:t>
      </w:r>
    </w:p>
    <w:p>
      <w:r>
        <w:t>Visit Number: 8852071f1cfcaa1499029e922ec0b612ae03edf8b0e0ffa2747d555379e127e1</w:t>
      </w:r>
    </w:p>
    <w:p>
      <w:r>
        <w:t>Masked_PatientID: 5821</w:t>
      </w:r>
    </w:p>
    <w:p>
      <w:r>
        <w:t>Order ID: acabce62cf1d57c420ba5c3ee11737349f43b53669c661aa08c012eea334db31</w:t>
      </w:r>
    </w:p>
    <w:p>
      <w:r>
        <w:t>Order Name: Chest X-ray</w:t>
      </w:r>
    </w:p>
    <w:p>
      <w:r>
        <w:t>Result Item Code: CHE-NOV</w:t>
      </w:r>
    </w:p>
    <w:p>
      <w:r>
        <w:t>Performed Date Time: 22/8/2015 11:26</w:t>
      </w:r>
    </w:p>
    <w:p>
      <w:r>
        <w:t>Line Num: 1</w:t>
      </w:r>
    </w:p>
    <w:p>
      <w:r>
        <w:t>Text:       HISTORY Fever REPORT Right cardiac border partially obscured by the high right hemi diaphragm. Mildly  prominent right hilar shadow. Some ill-defined shadowing is noted in the lung bases.  Please correlate with the clinical findings.    Known / Minor  Finalised by: &lt;DOCTOR&gt;</w:t>
      </w:r>
    </w:p>
    <w:p>
      <w:r>
        <w:t>Accession Number: 0be056fdac784ab9bd11c65a44f5eb52b15fe6b9e8f35b21901fe4e14fda2892</w:t>
      </w:r>
    </w:p>
    <w:p>
      <w:r>
        <w:t>Updated Date Time: 24/8/2015 7:07</w:t>
      </w:r>
    </w:p>
    <w:p>
      <w:pPr>
        <w:pStyle w:val="Heading2"/>
      </w:pPr>
      <w:r>
        <w:t>Layman Explanation</w:t>
      </w:r>
    </w:p>
    <w:p>
      <w:r>
        <w:t>This radiology report discusses       HISTORY Fever REPORT Right cardiac border partially obscured by the high right hemi diaphragm. Mildly  prominent right hilar shadow. Some ill-defined shadowing is noted in the lung bases.  Please correlate with the clinical findings.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