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5858</w:t>
      </w:r>
    </w:p>
    <w:p>
      <w:r>
        <w:t>Visit Number: 1d19f2fd1f278063524cce3b7d869d4472c8fb154a7dd42754b25b3cc2d3dfa1</w:t>
      </w:r>
    </w:p>
    <w:p>
      <w:r>
        <w:t>Masked_PatientID: 5856</w:t>
      </w:r>
    </w:p>
    <w:p>
      <w:r>
        <w:t>Order ID: f5ca7485a91ff841f3b939e3ddb26da22f7aa3cee2d84926ece22e63801b5f4f</w:t>
      </w:r>
    </w:p>
    <w:p>
      <w:r>
        <w:t>Order Name: Chest X-ray</w:t>
      </w:r>
    </w:p>
    <w:p>
      <w:r>
        <w:t>Result Item Code: CHE-NOV</w:t>
      </w:r>
    </w:p>
    <w:p>
      <w:r>
        <w:t>Performed Date Time: 20/7/2016 23:30</w:t>
      </w:r>
    </w:p>
    <w:p>
      <w:r>
        <w:t>Line Num: 1</w:t>
      </w:r>
    </w:p>
    <w:p>
      <w:r>
        <w:t>Text:       HISTORY bilateral basal creps REPORT Prior chest radiograph dated 1 April 2016 was reviewed. The heart size cannot be accurately assessed on this rotated AP projection. The thoracic  aorta is unfolded. No consolidation or pleural effusion is seen. Degenerative changes  noted in bilateral glenohumeral joints.  Known / Minor  Reported by: &lt;DOCTOR&gt;</w:t>
      </w:r>
    </w:p>
    <w:p>
      <w:r>
        <w:t>Accession Number: 9269e5bcf014f05b6f4679d781dc2f89d2daa151962fb3e2c0d1fd8a0bfaa035</w:t>
      </w:r>
    </w:p>
    <w:p>
      <w:r>
        <w:t>Updated Date Time: 21/7/2016 14:34</w:t>
      </w:r>
    </w:p>
    <w:p>
      <w:pPr>
        <w:pStyle w:val="Heading2"/>
      </w:pPr>
      <w:r>
        <w:t>Layman Explanation</w:t>
      </w:r>
    </w:p>
    <w:p>
      <w:r>
        <w:t>This radiology report discusses       HISTORY bilateral basal creps REPORT Prior chest radiograph dated 1 April 2016 was reviewed. The heart size cannot be accurately assessed on this rotated AP projection. The thoracic  aorta is unfolded. No consolidation or pleural effusion is seen. Degenerative changes  noted in bilateral glenohumeral joints.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