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5891</w:t>
      </w:r>
    </w:p>
    <w:p>
      <w:r>
        <w:t>Visit Number: 27260b6f9af2367274f1482ed5af0239172f027b18446d96fe0536932d6f72f5</w:t>
      </w:r>
    </w:p>
    <w:p>
      <w:r>
        <w:t>Masked_PatientID: 5890</w:t>
      </w:r>
    </w:p>
    <w:p>
      <w:r>
        <w:t>Order ID: 28912d501123ed333e77587efe9699ce81325fdb0bf53e16367937882ac8ef47</w:t>
      </w:r>
    </w:p>
    <w:p>
      <w:r>
        <w:t>Order Name: Chest X-ray</w:t>
      </w:r>
    </w:p>
    <w:p>
      <w:r>
        <w:t>Result Item Code: CHE-NOV</w:t>
      </w:r>
    </w:p>
    <w:p>
      <w:r>
        <w:t>Performed Date Time: 12/6/2018 12:35</w:t>
      </w:r>
    </w:p>
    <w:p>
      <w:r>
        <w:t>Line Num: 1</w:t>
      </w:r>
    </w:p>
    <w:p>
      <w:r>
        <w:t>Text:       HISTORY asthma exacerbation Fever REPORT Comparison was made with the prior study dated 3 May 2018. No focal consolidation, pleural effusion or pneumothorax detected. The heart size is normal.    Normal Finalised by: &lt;DOCTOR&gt;</w:t>
      </w:r>
    </w:p>
    <w:p>
      <w:r>
        <w:t>Accession Number: d5fdab1f9ad962f1622aadf7d0b2a8b578edde4e53a7913a841f048fcd6f52f0</w:t>
      </w:r>
    </w:p>
    <w:p>
      <w:r>
        <w:t>Updated Date Time: 13/6/2018 9:09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Fever REPORT Comparison was made with the prior study dated 3 May 2018. No focal consolidation, pleural effusion or pneumothorax detected. The heart size is normal.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