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5918</w:t>
      </w:r>
    </w:p>
    <w:p>
      <w:r>
        <w:t>Visit Number: d5c43248375490d5772d2838dbe45b828abe978ec0abb4b8ef1827edbe65eb00</w:t>
      </w:r>
    </w:p>
    <w:p>
      <w:r>
        <w:t>Masked_PatientID: 5914</w:t>
      </w:r>
    </w:p>
    <w:p>
      <w:r>
        <w:t>Order ID: cb05194485f6d7cc29b1a0b042e83a549852de253604da73afeaca6477469082</w:t>
      </w:r>
    </w:p>
    <w:p>
      <w:r>
        <w:t>Order Name: Chest X-ray, Erect</w:t>
      </w:r>
    </w:p>
    <w:p>
      <w:r>
        <w:t>Result Item Code: CHE-ER</w:t>
      </w:r>
    </w:p>
    <w:p>
      <w:r>
        <w:t>Performed Date Time: 01/2/2016 17:50</w:t>
      </w:r>
    </w:p>
    <w:p>
      <w:r>
        <w:t>Line Num: 1</w:t>
      </w:r>
    </w:p>
    <w:p>
      <w:r>
        <w:t>Text:       HISTORY fever REPORT The previous chest radiograph of 22 January 2016 was reviewed. Midline sternotomy wires and mediastinal clips are noted. There is interval insertion of a PICC with its tip projected over the superior vena  cava. No focal consolidation is evident. A small left pleural effusion has developed. Right  lower zone linear atelectasis is noted. Biapical pleural thickening is stable. The heart size cannot be accurately assessed on this AP projection.   Known / Minor  Reported by: &lt;DOCTOR&gt;</w:t>
      </w:r>
    </w:p>
    <w:p>
      <w:r>
        <w:t>Accession Number: 3e279df7df826f3812a5dc1dd2a3d8339ee09cf0d7ddc0ed7c3f2e23003d08ef</w:t>
      </w:r>
    </w:p>
    <w:p>
      <w:r>
        <w:t>Updated Date Time: 02/2/2016 16:12</w:t>
      </w:r>
    </w:p>
    <w:p>
      <w:pPr>
        <w:pStyle w:val="Heading2"/>
      </w:pPr>
      <w:r>
        <w:t>Layman Explanation</w:t>
      </w:r>
    </w:p>
    <w:p>
      <w:r>
        <w:t>This radiology report discusses       HISTORY fever REPORT The previous chest radiograph of 22 January 2016 was reviewed. Midline sternotomy wires and mediastinal clips are noted. There is interval insertion of a PICC with its tip projected over the superior vena  cava. No focal consolidation is evident. A small left pleural effusion has developed. Right  lower zone linear atelectasis is noted. Biapical pleural thickening is stable. The heart size cannot be accurately assessed on this AP projection.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