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5944</w:t>
      </w:r>
    </w:p>
    <w:p>
      <w:r>
        <w:t>Visit Number: 6a0e035fa139101f142cbd03078c7a5c1480739425dc38748758c86fc31ae1c8</w:t>
      </w:r>
    </w:p>
    <w:p>
      <w:r>
        <w:t>Masked_PatientID: 5931</w:t>
      </w:r>
    </w:p>
    <w:p>
      <w:r>
        <w:t>Order ID: 808f1e1e43ec13035e985c3267a3d0b403a154139ed489c53a5d232d5276e2e2</w:t>
      </w:r>
    </w:p>
    <w:p>
      <w:r>
        <w:t>Order Name: Chest X-ray</w:t>
      </w:r>
    </w:p>
    <w:p>
      <w:r>
        <w:t>Result Item Code: CHE-NOV</w:t>
      </w:r>
    </w:p>
    <w:p>
      <w:r>
        <w:t>Performed Date Time: 01/8/2019 1:49</w:t>
      </w:r>
    </w:p>
    <w:p>
      <w:r>
        <w:t>Line Num: 1</w:t>
      </w:r>
    </w:p>
    <w:p>
      <w:r>
        <w:t>Text: HISTORY  post intubation and readjustment of ngt REPORT The tip of the ETT is 6 cm above the carina. The nasogastric tube is leading towards the lower abdomen with tip excluded. The heart is enlarged. There is ground-glass /alveolar shadowing in both lungs (stable). Report Indicator: May need further action Finalised by: &lt;DOCTOR&gt;</w:t>
      </w:r>
    </w:p>
    <w:p>
      <w:r>
        <w:t>Accession Number: 6bc3649251355cf0fcead3deb5a84d020ee1c02e59fc24b1121087539e6963d7</w:t>
      </w:r>
    </w:p>
    <w:p>
      <w:r>
        <w:t>Updated Date Time: 01/8/2019 14:44</w:t>
      </w:r>
    </w:p>
    <w:p>
      <w:pPr>
        <w:pStyle w:val="Heading2"/>
      </w:pPr>
      <w:r>
        <w:t>Layman Explanation</w:t>
      </w:r>
    </w:p>
    <w:p>
      <w:r>
        <w:t>This radiology report discusses HISTORY  post intubation and readjustment of ngt REPORT The tip of the ETT is 6 cm above the carina. The nasogastric tube is leading towards the lower abdomen with tip excluded. The heart is enlarged. There is ground-glass /alveolar shadowing in both lungs (stable).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