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5984</w:t>
      </w:r>
    </w:p>
    <w:p>
      <w:r>
        <w:t>Visit Number: 44449f3d3fc04efc042d64b00159ad7c637b7f285a1e53200f197fbc6acd0ba9</w:t>
      </w:r>
    </w:p>
    <w:p>
      <w:r>
        <w:t>Masked_PatientID: 5981</w:t>
      </w:r>
    </w:p>
    <w:p>
      <w:r>
        <w:t>Order ID: 30e2374c7ad54ac5f3567545a1ec1580abb8590fe9d3833c6bd593dd47136642</w:t>
      </w:r>
    </w:p>
    <w:p>
      <w:r>
        <w:t>Order Name: Chest X-ray, Erect</w:t>
      </w:r>
    </w:p>
    <w:p>
      <w:r>
        <w:t>Result Item Code: CHE-ER</w:t>
      </w:r>
    </w:p>
    <w:p>
      <w:r>
        <w:t>Performed Date Time: 14/10/2015 15:40</w:t>
      </w:r>
    </w:p>
    <w:p>
      <w:r>
        <w:t>Line Num: 1</w:t>
      </w:r>
    </w:p>
    <w:p>
      <w:r>
        <w:t>Text:       HISTORY . left fibrothorax. REPORT CHEST (PA ERECT) TOTAL OF ONE IMAGE The previous chest radiograph of 26 August 2013 was referenced with the report. When the current chest radiograph is compared to the previous radiographas referenced  above, there is interval stability in the loss of volume of the left hemithorax.  The shift of the trachea, heart shadow and mediastinum to the left side is unchanged.  There appears to be bronchiectasis in the aerated part of the left lung. However,  the left lower zone shows opacification which may be in part related to the elevation  of the dome of the left hemidiaphragm. There is a focus of plate atelectasis in the right middle zone.  The parenchymal  scarring and pleural thickening in the right upper zone is of the same appearance  as in the previous radiograph as cited above.      May need further action Finalised by: &lt;DOCTOR&gt;</w:t>
      </w:r>
    </w:p>
    <w:p>
      <w:r>
        <w:t>Accession Number: dfb9c42e82cadd0a189748c2bc54cf65b0addb77bc8cd84e0de0a9f10a894dd1</w:t>
      </w:r>
    </w:p>
    <w:p>
      <w:r>
        <w:t>Updated Date Time: 14/10/2015 19:50</w:t>
      </w:r>
    </w:p>
    <w:p>
      <w:pPr>
        <w:pStyle w:val="Heading2"/>
      </w:pPr>
      <w:r>
        <w:t>Layman Explanation</w:t>
      </w:r>
    </w:p>
    <w:p>
      <w:r>
        <w:t>This radiology report discusses       HISTORY . left fibrothorax. REPORT CHEST (PA ERECT) TOTAL OF ONE IMAGE The previous chest radiograph of 26 August 2013 was referenced with the report. When the current chest radiograph is compared to the previous radiographas referenced  above, there is interval stability in the loss of volume of the left hemithorax.  The shift of the trachea, heart shadow and mediastinum to the left side is unchanged.  There appears to be bronchiectasis in the aerated part of the left lung. However,  the left lower zone shows opacification which may be in part related to the elevation  of the dome of the left hemidiaphragm. There is a focus of plate atelectasis in the right middle zone.  The parenchymal  scarring and pleural thickening in the right upper zone is of the same appearance  as in the previous radiograph as cited above.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