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5992</w:t>
      </w:r>
    </w:p>
    <w:p>
      <w:r>
        <w:t>Visit Number: 97c27a1f84bef625c519fbb74ef1407e323b0ef5d040fce7a26ca6a98f3237e2</w:t>
      </w:r>
    </w:p>
    <w:p>
      <w:r>
        <w:t>Masked_PatientID: 5990</w:t>
      </w:r>
    </w:p>
    <w:p>
      <w:r>
        <w:t>Order ID: d77c0d6273b95d52425f53aa594cd57f532e7a8c9dfefc9a9c539aa3c3ab7dd1</w:t>
      </w:r>
    </w:p>
    <w:p>
      <w:r>
        <w:t>Order Name: Chest X-ray, Erect</w:t>
      </w:r>
    </w:p>
    <w:p>
      <w:r>
        <w:t>Result Item Code: CHE-ER</w:t>
      </w:r>
    </w:p>
    <w:p>
      <w:r>
        <w:t>Performed Date Time: 11/11/2018 13:45</w:t>
      </w:r>
    </w:p>
    <w:p>
      <w:r>
        <w:t>Line Num: 1</w:t>
      </w:r>
    </w:p>
    <w:p>
      <w:r>
        <w:t>Text:       HISTORY SOB REPORT Comparison radiograph:  4 November 2018 There is cardiomegaly despite the AP projection.  Bilateral perihilar congestion  with lower zone opacities and small bilateral pleural effusions suggests a developingpulmonary oedema.    No focal consolidation is identified.  Please clinically exclude  superimposed infective process.   Further action or early intervention required Finalised by: &lt;DOCTOR&gt;</w:t>
      </w:r>
    </w:p>
    <w:p>
      <w:r>
        <w:t>Accession Number: 9a4d04a7baa3097a0526e5ae48b7147da96decb07148c2fbd23e31caa196c040</w:t>
      </w:r>
    </w:p>
    <w:p>
      <w:r>
        <w:t>Updated Date Time: 11/11/2018 15:11</w:t>
      </w:r>
    </w:p>
    <w:p>
      <w:pPr>
        <w:pStyle w:val="Heading2"/>
      </w:pPr>
      <w:r>
        <w:t>Layman Explanation</w:t>
      </w:r>
    </w:p>
    <w:p>
      <w:r>
        <w:t>This radiology report discusses       HISTORY SOB REPORT Comparison radiograph:  4 November 2018 There is cardiomegaly despite the AP projection.  Bilateral perihilar congestion  with lower zone opacities and small bilateral pleural effusions suggests a developingpulmonary oedema.    No focal consolidation is identified.  Please clinically exclude  superimposed infective process.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