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6000</w:t>
      </w:r>
    </w:p>
    <w:p>
      <w:r>
        <w:t>Visit Number: 5246f58ee3e26a0f462628b8631568ed353159c37e08c339114333d5f4ab3bb7</w:t>
      </w:r>
    </w:p>
    <w:p>
      <w:r>
        <w:t>Masked_PatientID: 5997</w:t>
      </w:r>
    </w:p>
    <w:p>
      <w:r>
        <w:t>Order ID: a0ba7409a6300fad0dd5bbd7c0aeb559f5c13eae9de0a9f1b1fbc0293844b140</w:t>
      </w:r>
    </w:p>
    <w:p>
      <w:r>
        <w:t>Order Name: Chest X-ray</w:t>
      </w:r>
    </w:p>
    <w:p>
      <w:r>
        <w:t>Result Item Code: CHE-NOV</w:t>
      </w:r>
    </w:p>
    <w:p>
      <w:r>
        <w:t>Performed Date Time: 14/5/2019 0:28</w:t>
      </w:r>
    </w:p>
    <w:p>
      <w:r>
        <w:t>Line Num: 1</w:t>
      </w:r>
    </w:p>
    <w:p>
      <w:r>
        <w:t>Text: HISTORY  pstop cabg REPORT Sternotomy wires, ETT, nasogastric tube, right internal jugular line and left chest  tube are noted in situ. The heart is enlarged. There is pulmonary venous congestion.  Ground glass changes are observed in the lower zones. Report Indicator: Known \ Minor Finalised by: &lt;DOCTOR&gt;</w:t>
      </w:r>
    </w:p>
    <w:p>
      <w:r>
        <w:t>Accession Number: 6fe53cf54062aaa542b450f57853b2240170f27afcbb429acd7d6c25506163cd</w:t>
      </w:r>
    </w:p>
    <w:p>
      <w:r>
        <w:t>Updated Date Time: 14/5/2019 18:56</w:t>
      </w:r>
    </w:p>
    <w:p>
      <w:pPr>
        <w:pStyle w:val="Heading2"/>
      </w:pPr>
      <w:r>
        <w:t>Layman Explanation</w:t>
      </w:r>
    </w:p>
    <w:p>
      <w:r>
        <w:t>This radiology report discusses HISTORY  pstop cabg REPORT Sternotomy wires, ETT, nasogastric tube, right internal jugular line and left chest  tube are noted in situ. The heart is enlarged. There is pulmonary venous congestion.  Ground glass changes are observed in the lower zones.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